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F9" w:rsidRPr="00CC0849" w:rsidRDefault="00D04ED0" w:rsidP="0077649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ЛЕКЦИЯ </w:t>
      </w:r>
    </w:p>
    <w:p w:rsidR="00CC0849" w:rsidRDefault="00CC0849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368" w:rsidRDefault="00921368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проверок исполнения нотариусами</w:t>
      </w:r>
    </w:p>
    <w:p w:rsidR="001344BF" w:rsidRDefault="00B842F5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нотариального делопроизводства</w:t>
      </w:r>
      <w:r w:rsidR="0092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21368" w:rsidRDefault="00921368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проведения проверок исполнения нотариусами</w:t>
      </w:r>
    </w:p>
    <w:p w:rsidR="00921368" w:rsidRDefault="00921368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 нотариального делопроизводства.</w:t>
      </w:r>
    </w:p>
    <w:p w:rsidR="00CC0849" w:rsidRDefault="00CC0849" w:rsidP="00B84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2B2" w:rsidRPr="008F15EE" w:rsidRDefault="004B72B2" w:rsidP="004B7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первой статьи 9 Основ </w:t>
      </w:r>
      <w:r w:rsidRPr="008F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 о нотариате от 11.02.1993 № 4462-I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Основы) н</w:t>
      </w:r>
      <w:r w:rsidRPr="004B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отариальное делопроизводство осуществляется нотариусами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нотариального делопроизводства,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приказом Минюста России от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</w:t>
      </w:r>
      <w:r w:rsidRPr="004B72B2">
        <w:t xml:space="preserve"> </w:t>
      </w:r>
      <w:r w:rsidRPr="004B7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нотариального делопроизводства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2B2" w:rsidRPr="00CC0849" w:rsidRDefault="004B72B2" w:rsidP="004B7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нотариального делопроизводства регулируют документирование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документооборот со дня соз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или получения документов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передачи их в архив или уничт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ожения, включая порядок работы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документами, контроль, ведение 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 документов, связанных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совершением нотариальных действий, составление номенклатуры дел, подготовку документов к хранению или уничтожению.</w:t>
      </w:r>
    </w:p>
    <w:p w:rsidR="00E91E9A" w:rsidRDefault="00CC0849" w:rsidP="00E9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второй статьи 9 </w:t>
      </w:r>
      <w:r w:rsidR="008F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</w:t>
      </w:r>
      <w:r w:rsid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91E9A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</w:t>
      </w:r>
      <w:r w:rsid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E9A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правил нотариального делопроизводства нотариусами, работающими в государственных нотариальных конторах, осуществляется территориальными органами </w:t>
      </w:r>
      <w:r w:rsid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E91E9A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отношении нотариусов, занимающихся частной практикой, </w:t>
      </w:r>
      <w:r w:rsid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91E9A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определяемом </w:t>
      </w:r>
      <w:r w:rsid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Минюстом России </w:t>
      </w:r>
      <w:r w:rsidR="00E91E9A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Федеральной нотариальной палатой.</w:t>
      </w:r>
    </w:p>
    <w:p w:rsidR="00E91E9A" w:rsidRDefault="00E91E9A" w:rsidP="008F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контроля за исполнением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нотариального делопроизводства 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нотариусами, занимающимися частной практикой, установлен Главой </w:t>
      </w:r>
      <w:r w:rsidRPr="00CC084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нотариального делопроизводства</w:t>
      </w:r>
    </w:p>
    <w:p w:rsidR="00E91E9A" w:rsidRPr="00E91E9A" w:rsidRDefault="00E91E9A" w:rsidP="00E9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также устанавливают сроки проведения проверок. Так, положения статьи 34 Основ предусматривают, что п</w:t>
      </w:r>
      <w:r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организации работы нотариуса проводится один раз в четыре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</w:t>
      </w:r>
      <w:r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ервая проверка организации работы нотариуса, впервые приступившего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нотариальной деятельности, должна быть проведена через год после наделения его полномочиями нотариуса.</w:t>
      </w:r>
    </w:p>
    <w:p w:rsidR="00E91E9A" w:rsidRDefault="00E91E9A" w:rsidP="00E9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субъектов Российской Федерации могут быть предусмотрены иные сроки проведения </w:t>
      </w:r>
      <w:r w:rsid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</w:t>
      </w:r>
      <w:r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организации работы нотариуса.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</w:t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г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Москвы от 19.04.2006 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27.09.2023) 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деятельности нотариата 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E81" w:rsidRP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Москве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предусматривает</w:t>
      </w:r>
      <w:r w:rsid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2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71A0" w:rsidRP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лановая проверка организации работы нотариуса проводится один раз в четыре года, а в отношении нотариуса, имеющего стаж работы в должности более десяти лет, </w:t>
      </w:r>
      <w:r w:rsid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C71A0" w:rsidRPr="00E9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1A0" w:rsidRPr="00BC7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шесть лет.</w:t>
      </w:r>
    </w:p>
    <w:p w:rsidR="00BC71A0" w:rsidRDefault="00BC71A0" w:rsidP="00E9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положения существуют во многих нормативных правовых актах субъектов Российской Федерации.</w:t>
      </w:r>
    </w:p>
    <w:p w:rsidR="00E91E9A" w:rsidRDefault="00E91E9A" w:rsidP="008F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Проверки исполнения нотариусами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нотариального делопроизводства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Pr="00F13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плановыми и внеплановыми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857" w:rsidRDefault="00F13857" w:rsidP="00F13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Внеплановые проверки</w:t>
      </w: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конкретному факту, явившемуся основанием для внеплановой проверки. </w:t>
      </w:r>
      <w:r w:rsidRPr="00B3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Повторная проверка</w:t>
      </w: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не позже чем через год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плановой проверки,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которой выявлены существенные нарушения Правил</w:t>
      </w:r>
      <w:r w:rsidR="00B3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нотариального делопроизводства.</w:t>
      </w:r>
    </w:p>
    <w:p w:rsidR="00392473" w:rsidRDefault="00392473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проверки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 нотариального делопроизводства проводятся в соответствии 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ежегодными графиками проведения проверок, утверждаемыми приказами территориального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Pr="00E2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 15 декабря года, предшествующего году проведения проверок.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графики в обязательном порядке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нотариальной палатой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473" w:rsidRDefault="00392473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каким-то объективным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проведения </w:t>
      </w:r>
      <w:r w:rsid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приказом территориального органа </w:t>
      </w:r>
      <w:r w:rsid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</w:t>
      </w:r>
      <w:r w:rsidRPr="0039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график могут быть внесены </w:t>
      </w:r>
      <w:r w:rsid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которые также подлежать согласованию с нотариальной палатой.</w:t>
      </w:r>
    </w:p>
    <w:p w:rsidR="008B7ECC" w:rsidRDefault="008B7ECC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 дней со дня утверждения приказом графика, он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территориальным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нотариальной палаты и нотариусов, подлежащих проверке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график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территориального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ECC" w:rsidRDefault="008B7ECC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дата начала проверки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проверка, утверждаются приказом территориального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по каждой проверке отдельно, и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нотариальной палатой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7ECC" w:rsidRDefault="008B7ECC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нотариального делопроизводства устанавливают требования к составу комиссии</w:t>
      </w:r>
      <w:r w:rsid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проводить проверку. Состав должен состоять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</w:t>
      </w:r>
      <w:r w:rsid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из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человек, в котор</w:t>
      </w:r>
      <w:r w:rsid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представители территориального органа </w:t>
      </w:r>
      <w:r w:rsid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</w:t>
      </w:r>
      <w:r w:rsidRPr="008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нотариальной палаты.</w:t>
      </w:r>
    </w:p>
    <w:p w:rsidR="00F13857" w:rsidRDefault="00F13857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проверки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превышать 5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рабочего времени нотариуса.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 практике, проверки проводятся комиссией за 1 рабочий день. Правила нотариального делопроизводства предусматривают возможность продлить срок проведения проверки.</w:t>
      </w:r>
    </w:p>
    <w:p w:rsidR="00B31814" w:rsidRDefault="00B31814" w:rsidP="00B31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Минюста России информирует членов комиссии о дате проверки (плановой и повторной) не позднее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7 </w:t>
      </w:r>
      <w:r w:rsidR="00F13857"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до ее проведения.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 извещается о</w:t>
      </w:r>
      <w:r w:rsidR="00F13857"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дате прибытия проверяющих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плановой проверки </w:t>
      </w:r>
      <w:r w:rsidR="00F13857"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857" w:rsidRPr="00F13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5 рабочих дней.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857" w:rsidRDefault="00B31814" w:rsidP="00B31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При проведении внеплановой проверки уведомление нотариуса </w:t>
      </w:r>
      <w:r w:rsidRPr="007C560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не требуется.</w:t>
      </w:r>
    </w:p>
    <w:p w:rsidR="007C560F" w:rsidRDefault="007C560F" w:rsidP="00B31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плановой проверки проводится выборочная проверка номенклатурных дел за период, прошедший с даты проведения предыдущей проверки.</w:t>
      </w:r>
    </w:p>
    <w:p w:rsidR="002E7E38" w:rsidRDefault="002E7E38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38" w:rsidRDefault="002E7E38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При проведении плановой проверки следует проверять исполнение нотариусами Правил за четыре года, предшествующие году проверки 4 (например, если плановая проверка назначена на 2024 год, то необходимо проверить исполнение нотариусами Правил за 2020, 2021, 2022 и 2023 календарные годы, соответственно при следующей плановой проверке </w:t>
      </w:r>
      <w:r>
        <w:br/>
        <w:t>в 2028 году проверке подлежит исполнение нотариусом Правил за 2024, 2025, 2026 и 2027 календарные годы.). При этом проверка исполнения нотариусами Правил за период, прошедший с начала года, в котором осуществляется проверка, не проводится.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комиссия вправе делать копии документов в случае, если в них не содержится информация о персональных данных и (или) сведения, составляющие нотариальную тайну.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Предметом плановой проверки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следующие вопросы:</w:t>
      </w:r>
    </w:p>
    <w:p w:rsidR="007C560F" w:rsidRPr="007C560F" w:rsidRDefault="007C560F" w:rsidP="003941F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сведений в номенклатуре дел и своевременность внесения сведений в нее;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сведений в описи дел постоянного и временного свыше 10 лет сроков хранения, описи наследственных дел и своевременность внесения сведений в указанные описи;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оформления номенклатурных дел временного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постоянного хранения (глава X Правил);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хранения документов временного хранения;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количества номенклатурных дел номенклатуре дел нотариуса и итоговой записи;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правильность оформления документов (документирование нотариальной деятельности) (глава II Правил);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обработки входящих и исходящих документов (главы III - IV Правил);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наличие, полнота и правильность оформления реестров, журналов, предусмотренных Правилами (глава IX Правил);</w:t>
      </w:r>
    </w:p>
    <w:p w:rsidR="003941F4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своевременность внесения сведений в реестр нотариальных действий, электронные журналы и книги в ЕИС. 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наличия сведений в реестре нотариальных действий ЕИС проводится с ограничением доступа к сведениям о содержании нотариального действия и персональных данных заявителей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ЕИС.</w:t>
      </w:r>
    </w:p>
    <w:p w:rsid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плановой проверки нотариальная палата представляет членам комиссии справку, содержащую сведения </w:t>
      </w:r>
      <w:r w:rsidR="00394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количестве нотариальных действий, зарегистрированных в реестре </w:t>
      </w: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нотариальных действий ЕИС, а также сведения о количестве нотариальных действий, зарегистрированных несвоевременно.</w:t>
      </w:r>
    </w:p>
    <w:p w:rsidR="007C560F" w:rsidRP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вправе проверить сведения о причинах несвоевременной регистрации нотариусом нотариального действия в ЕИС, в том числе путем направления запросов для подтверждения обстоятельств (сведений), указанных нотариусом.</w:t>
      </w:r>
    </w:p>
    <w:p w:rsidR="007C560F" w:rsidRDefault="007C560F" w:rsidP="007C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члены комиссии имеют право запрашивать объяснения от нотариуса по фактам выявленных нарушений Правил.</w:t>
      </w:r>
    </w:p>
    <w:p w:rsid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составляется справка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189 Правил нотариального делопроизводства). </w:t>
      </w:r>
    </w:p>
    <w:p w:rsid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омендуемый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нотариального делопроизводства. </w:t>
      </w: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 справке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нотариуса;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приказа территориального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на должность нотариуса, номер записи в реестре нотариусов и лиц, сдавших квалификационный экзамен;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территориального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России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нотариальной палаты для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возможных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нотариальной конторы;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в случае их выявления в ходе проверки, с описанием нарушения и указанием нарушенной нормы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нотариального делопроизводства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результатам проверки;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особое мнение членов комиссии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AE3" w:rsidRPr="00933AE3" w:rsidRDefault="00933AE3" w:rsidP="00933AE3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возражениях проверяемого нотариуса по итогам проверки (при наличии).</w:t>
      </w:r>
    </w:p>
    <w:p w:rsidR="00B31814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и исправленные в ходе проведения проверки нарушения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нотариального делопроизводства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в справку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3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пометкой «Устранено в ходе проверки»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отразить в справке положительный опыт соблюдения нотариусом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нотариального делопроизводства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64E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составляется в трех экземплярах</w:t>
      </w:r>
      <w:r w:rsidR="00D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 рабочих дней со дня проведения проверки </w:t>
      </w:r>
      <w:r w:rsidR="00D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подписывается </w:t>
      </w:r>
      <w:r w:rsidR="00D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комиссии. </w:t>
      </w:r>
    </w:p>
    <w:p w:rsidR="00D4664E" w:rsidRDefault="00D4664E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положений Правил нотариального делопроизводства не ясно кто должен составлять итоговый вариант справки. При этом из системного толкования норм Правил следует, что это должен делать территориальный орган Минюста России. </w:t>
      </w:r>
    </w:p>
    <w:p w:rsidR="00933AE3" w:rsidRDefault="00D4664E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D4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отражения согласованной позиции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Правилах зафиксирован срок представления членам комиссии итогового варианта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справки, который составляет 10 рабочих дней </w:t>
      </w:r>
      <w:r w:rsidR="00933AE3"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составления справки.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составляется справка.</w:t>
      </w:r>
    </w:p>
    <w:p w:rsidR="008D67D9" w:rsidRDefault="008D67D9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D9" w:rsidRDefault="008D67D9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согласованной позиции членов комиссии о решении по итогам проверки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предусматривают согласительное мероприятие – совещание </w:t>
      </w:r>
      <w:r w:rsidRP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начальника территориального органа или заместителя начальника территориального органа, курирующего данное направление, с участием президента нотариальной палаты или уполномоченного им лица. </w:t>
      </w:r>
    </w:p>
    <w:p w:rsidR="008D67D9" w:rsidRPr="008D67D9" w:rsidRDefault="008D67D9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особого мнения одного из членов комиссии согласительное совещание проводится только в случае поступления письменного заявления от такого члена комиссии с требованием провести согласительное совещание. По итогам совещания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руководством территориального органа принимается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или несколько следующих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(см. далее)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64E" w:rsidRPr="00933AE3" w:rsidRDefault="00D4664E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комиссия вправе принять одно или несколько следующих решений, которые отражаются в справке:</w:t>
      </w: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работу нотариуса удовлетворительной;</w:t>
      </w: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нотариусу в установленный комиссией срок исправить выявленные в ходе проверки нарушения Правил</w:t>
      </w:r>
      <w:r w:rsid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может превышать 6 месяцев со дня окончания проверки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AE3" w:rsidRPr="00933AE3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повторную проверку;</w:t>
      </w:r>
    </w:p>
    <w:p w:rsidR="00B31814" w:rsidRDefault="00933AE3" w:rsidP="00933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материалы проверки в нотариальную палату для возбуждения дисциплинарного производства в соответствии с Кодексом профессиональной этики нотариусов в Российской Федерации и решения вопроса о привлечении нотариуса к дисциплинарной ответственности.</w:t>
      </w:r>
    </w:p>
    <w:p w:rsidR="00B31814" w:rsidRDefault="00B31814" w:rsidP="00B31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857" w:rsidRDefault="008D67D9" w:rsidP="008D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передается нотариусу, в отношении которого проводилась проверка, в течение </w:t>
      </w:r>
      <w:r w:rsid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</w:t>
      </w:r>
      <w:r w:rsidRPr="008D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после ее подписания. 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со справкой, 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нотариус 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выводами </w:t>
      </w:r>
      <w:r w:rsid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решениями комиссии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он 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</w:t>
      </w:r>
      <w:r w:rsid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7A0680"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возражения в течение 3 рабочих дней со дня получения справки.</w:t>
      </w:r>
    </w:p>
    <w:p w:rsidR="00F13857" w:rsidRDefault="007A0680" w:rsidP="0039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 могут быть направлены в электронной форме на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нотариальной палаты и территориального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680" w:rsidRDefault="007A0680" w:rsidP="007A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возражений</w:t>
      </w:r>
      <w:r w:rsidR="00D16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комиссия повторно рассматривает справку в течение 30 рабочих дней со дня поступления возражений. При обсуждении результатов проверки нотариус может присутствовать. При этом отсутствие проверяемого нотариуса при рассмотрении справки </w:t>
      </w:r>
      <w:r w:rsidR="00D165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препятствует ее рассмотрению.</w:t>
      </w:r>
    </w:p>
    <w:p w:rsidR="007A0680" w:rsidRDefault="007A0680" w:rsidP="007A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комиссии по итогам рассмотрения возражений отражается </w:t>
      </w:r>
      <w:r>
        <w:rPr>
          <w:rFonts w:ascii="Times New Roman" w:hAnsi="Times New Roman" w:cs="Times New Roman"/>
          <w:sz w:val="28"/>
          <w:szCs w:val="28"/>
        </w:rPr>
        <w:br/>
        <w:t>в дополнении к справке и направляется нотариусу, в нотариальную палату и территориальный орган в течение 3 рабочих дней со дня его принятия.</w:t>
      </w:r>
    </w:p>
    <w:p w:rsidR="00BC71A0" w:rsidRDefault="00BC71A0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A0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справкой сроки нотариус направляет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 по устранению нарушений Правил с приложением документов, подтверждающих их устранение (копий, скан-образов, скриншотов и другие), в территориальный орган и нотариальную палату.</w:t>
      </w:r>
    </w:p>
    <w:p w:rsidR="00BC71A0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отчета и невыполнение нотариусом решения комиссии о необходимости устранить выявленные нарушения являются основанием для проведения </w:t>
      </w:r>
      <w:r w:rsidRPr="00D1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повторной проверки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решение о проведении повторной проверки принимается территориальным органом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нотариальной палатой. </w:t>
      </w:r>
      <w:r w:rsidRPr="00D1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Pr="00D1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повторной проверки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</w:t>
      </w:r>
      <w:r w:rsidRPr="00D1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проверяются вопросы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норм Правил, </w:t>
      </w:r>
      <w:r w:rsidRPr="00D1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которым были выявлены нарушения</w:t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плановой проверки.</w:t>
      </w:r>
    </w:p>
    <w:p w:rsidR="00D1650D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дата начала повторной проверки </w:t>
      </w:r>
      <w:r w:rsid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вопросы, по которым проводится повторная проверка, утверждаются приказом территориального органа в течение 3 рабочих дней со дня принятия решения о проведении повторной проверки.</w:t>
      </w:r>
    </w:p>
    <w:p w:rsidR="00D1650D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448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Повторная проверка проводится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позднее чем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год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плановой проверки, в ходе которой выявлены нарушения Правил и по результатам которой принято решение о проведении повторной проверки. </w:t>
      </w:r>
    </w:p>
    <w:p w:rsidR="00696448" w:rsidRDefault="00696448" w:rsidP="0069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проверка направлена на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нотариусом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нарушений, которые были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ыявлены при проведении плановой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проверки.</w:t>
      </w:r>
    </w:p>
    <w:p w:rsidR="00696448" w:rsidRPr="00696448" w:rsidRDefault="00696448" w:rsidP="0069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к предмету повторной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отнесены вопросы, которые не связаны с устранением выявленных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организация работы нотари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 проверяется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последующей плановой проверке на предмет соблюдения Правил.</w:t>
      </w:r>
    </w:p>
    <w:p w:rsidR="00696448" w:rsidRPr="00696448" w:rsidRDefault="00696448" w:rsidP="0069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иодичность проведения проверок,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статьей 34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исчисляется с даты проведения </w:t>
      </w:r>
      <w:r w:rsidRPr="0069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предшествующей плановой проверки.</w:t>
      </w:r>
    </w:p>
    <w:p w:rsidR="001637B9" w:rsidRP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повторной проверки может быть продлен в случае невозможности ее проведения по не зависящим от комиссии причинам (болезнь, отпуск нотариуса и прочее).</w:t>
      </w:r>
    </w:p>
    <w:p w:rsidR="00171F1F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повторной проверке </w:t>
      </w:r>
      <w:r w:rsidRPr="00171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проводится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исполнения Правил </w:t>
      </w:r>
      <w:r w:rsid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1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 период, прошедший после плановой проверки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37B9" w:rsidRP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повторной проверки составляется справка, содержащая помимо сведений, </w:t>
      </w:r>
      <w:r w:rsid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указываются после плановой проверки,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устранении нарушений, выявленных в ходе плановой проверки.</w:t>
      </w:r>
    </w:p>
    <w:p w:rsidR="001637B9" w:rsidRP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повторной проверки комиссия принимает одно </w:t>
      </w:r>
      <w:r w:rsid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решений, которое отражается в справке:</w:t>
      </w:r>
    </w:p>
    <w:p w:rsidR="001637B9" w:rsidRP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работу нотариуса удовлетворительной;</w:t>
      </w:r>
    </w:p>
    <w:p w:rsidR="001637B9" w:rsidRP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направить материалы проверки в нотариальную палату для возбуждения дисциплинарного производства в соответствии с Кодексом профессиональной этики нотариусов в Российской Федерации и решения вопроса о привлечении нотариуса к дисциплинарной ответственности.</w:t>
      </w:r>
    </w:p>
    <w:p w:rsidR="00171F1F" w:rsidRDefault="00171F1F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7B9" w:rsidRDefault="001637B9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согласованной позиции членов комиссии о решении по итогам повторной проверки проводится согласительное совещание.</w:t>
      </w:r>
    </w:p>
    <w:p w:rsidR="00171F1F" w:rsidRDefault="00171F1F" w:rsidP="00163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1F" w:rsidRPr="00171F1F" w:rsidRDefault="00171F1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территориальный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нотариальную палату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(заявлений, жалоб)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содержатся сведения о нарушении нотариусом Правил, может назначаться </w:t>
      </w:r>
      <w:r w:rsidRPr="00171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внеплановой проверки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60F" w:rsidRDefault="00171F1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проверка проводится по конкретному факту, явившемуся основанием для внеплановой проверки. </w:t>
      </w:r>
    </w:p>
    <w:p w:rsidR="00171F1F" w:rsidRDefault="00171F1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дата начала внеплановой проверки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вопросы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территориального органа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Минюста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принятия решения о проведении внеплановой проверки.</w:t>
      </w:r>
    </w:p>
    <w:p w:rsidR="007C560F" w:rsidRDefault="007C560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Default="007C560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проведения внеплановой проверки уведомление нотариуса, подлежащего проверке, не требуется.</w:t>
      </w:r>
    </w:p>
    <w:p w:rsidR="007C560F" w:rsidRPr="00171F1F" w:rsidRDefault="007C560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1F" w:rsidRDefault="00171F1F" w:rsidP="0017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проверка проводится в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же 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плановая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особенностей </w:t>
      </w:r>
      <w:r w:rsidR="007C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</w:t>
      </w:r>
      <w:r w:rsidRP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внеплановой проверки.</w:t>
      </w:r>
    </w:p>
    <w:p w:rsidR="00D1650D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0D" w:rsidRDefault="00D1650D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1A0" w:rsidRDefault="00BC71A0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8777C8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73" w:rsidRDefault="00392473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Default="007C560F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0F" w:rsidRDefault="007C560F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F3" w:rsidRDefault="00EA40F3" w:rsidP="00EA40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</w:p>
    <w:p w:rsidR="00EA40F3" w:rsidRDefault="00EA40F3" w:rsidP="00EA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0F3" w:rsidRDefault="00EA40F3" w:rsidP="00EA4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Типичные ошибки, выявляемые территориальными органами Минюста России при проведении проверок исполнения нотариусами Правил нотариального делопроизводства </w:t>
      </w:r>
    </w:p>
    <w:p w:rsidR="007C560F" w:rsidRDefault="007C560F" w:rsidP="00CC0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60C" w:rsidRPr="00EA40F3" w:rsidRDefault="008E0876" w:rsidP="008E08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60C3"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вопросов, входящих в предмет проверки, является правильность обработки входящих и исходящих документов:</w:t>
      </w:r>
    </w:p>
    <w:p w:rsidR="007760C3" w:rsidRPr="00EA40F3" w:rsidRDefault="008E0876" w:rsidP="001E37EB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37EB"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760C3" w:rsidRPr="00EA40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Необходимость регистрации в журнале входящей корреспонденции ответов на запросы, направленных в связи </w:t>
      </w:r>
      <w:r w:rsidR="007760C3" w:rsidRPr="00EA40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с совершением нотариального действия.</w:t>
      </w:r>
    </w:p>
    <w:p w:rsidR="007760C3" w:rsidRPr="007760C3" w:rsidRDefault="007760C3" w:rsidP="007760C3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подлежат все документы (электронные документы </w:t>
      </w:r>
      <w:r w:rsidRPr="00EA4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документы на бумажном носителе), получаемые</w:t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нотариусом и связанные с нотариальной деятельностью, независимо от способов их доставки. Исключение составляют заявления и другие документы, необходимые для совершения нотариального действия, в том числе предусмотренные Регламентом совершения нотариусами нотариальных действий, устанавливающим объем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ормации, необходимой нотариусу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совершения нотариальных действий, и способ ее фиксирования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законодательством в сфере противодействия легализации (отмыванию) доходов, полученных преступным путем, финансированию терроризма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финансированию распространения оружия массового уничтожения, 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документы информационного характера, не требующие ответа, независимо от способов их достав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0C3" w:rsidRPr="007760C3" w:rsidRDefault="00C661E1" w:rsidP="007760C3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поступающие ответы на запросы, необходимые для совершения нотариального действия, являются исключением из общего правила регистрации входящей корреспонденции, в связи с чем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регистрации в журнале регистрации входящей корреспонденции.</w:t>
      </w:r>
    </w:p>
    <w:p w:rsidR="007760C3" w:rsidRPr="00C661E1" w:rsidRDefault="008E0876" w:rsidP="008E0876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Учет и хранение документов, не связанных с нотариальной деятельностью, поступающих нотариусу и исходящих от нотариуса (в том числе оформленн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на личном бланке нотариуса, </w:t>
      </w:r>
      <w:r w:rsidR="007760C3" w:rsidRP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обязанностей нотариуса как налогоплательщика, стороны гражданско-правового договора и т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подобное</w:t>
      </w:r>
      <w:r w:rsidR="007760C3" w:rsidRP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760C3" w:rsidRPr="007760C3" w:rsidRDefault="008E0876" w:rsidP="008E0876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регулируют документирование и документооборот со дня создания или получения документов до передачи их в архив или уничтожения, включая порядок работы с документами, контроль, ведение и заполнение документов, связанных с совершением нотариальных действий, составление номенклатуры дел, подготовку документов 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60C3" w:rsidRP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хранению или уничтожению.</w:t>
      </w:r>
      <w:r w:rsidR="00C6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</w:t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документами,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60C3" w:rsidRPr="007760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связанными с совершением нотариальных действий, осуществляется нотариусом самостоятельно с учетом требований действующего законодательства об архивном деле в Российской Федерации.</w:t>
      </w:r>
    </w:p>
    <w:p w:rsidR="0087460C" w:rsidRPr="0087460C" w:rsidRDefault="00F8359A" w:rsidP="00F83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оформления номенклатурных дел для передачи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хранение в нотариальный архив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ввиду</w:t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свидетельства о праве собственности на долю в общем имуществе супругов и документы к ним следует оформить в номенклатурное дело 01-06 «Договоры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соглашения о разделе имущества, в том числе наследственного имущества, определении долей в праве собственности, соглашения </w:t>
      </w:r>
      <w:r w:rsidR="008E0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их расторжении или изменении, документы к ним», предусмотренное Типовой номенклатурой дел нотариуса, утвержденной приказом Минюста России от 14.12.2022 № 393</w:t>
      </w:r>
      <w:r w:rsid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Типовая номенклатура дел)</w:t>
      </w:r>
      <w:r w:rsidR="0087460C"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60C" w:rsidRPr="0087460C" w:rsidRDefault="0087460C" w:rsidP="00874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Переформирование номенклатурных дел производится в порядке, предусмотренном в главе IX Правил.</w:t>
      </w:r>
    </w:p>
    <w:p w:rsidR="0087460C" w:rsidRPr="0087460C" w:rsidRDefault="0087460C" w:rsidP="00874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вопроса указания порядкового номера дела в описи дел постоянного и временного (свыше 10 лет) срока хранения </w:t>
      </w:r>
      <w:r w:rsid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</w:t>
      </w:r>
      <w:r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согласно пункту 73 Правил в разделе «Примечания» описи дел указывается о переформировании соответствующего дела (тома дела). Переформированное номенклатурное дело должно быть оформлено </w:t>
      </w:r>
      <w:r w:rsid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64 Правил.</w:t>
      </w:r>
    </w:p>
    <w:p w:rsidR="0087460C" w:rsidRPr="0087460C" w:rsidRDefault="0087460C" w:rsidP="00874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 указать верный порядковый номер, уточнив в «Примечании» старый порядковый номер.</w:t>
      </w:r>
    </w:p>
    <w:p w:rsidR="00087145" w:rsidRPr="00B842F5" w:rsidRDefault="001A55A1" w:rsidP="00044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101 Правил к уничтожению выделяются номенклатурные дела, срок хранения которых истек. При отборе дел </w:t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уничтожению производится полистный просмотр. Не допускается отбор дел только по заголовкам на обложках дел. При наличии в деле нотариального документа, срок хранения которого не истек, номенклатурное дело подлежит хранению в течение указанного </w:t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номенклатуре дел срока, начинающего течь с 1 января года, следующего за годом окончания срока хранения такого нотариального документа.</w:t>
      </w:r>
    </w:p>
    <w:p w:rsidR="001A55A1" w:rsidRPr="00B842F5" w:rsidRDefault="005A365B" w:rsidP="00930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55A1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 документов для уничтожения нотариусом осуществляется </w:t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5A1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сроками, установленными Типовой номенклатурой дел</w:t>
      </w:r>
      <w:r w:rsid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55A1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Приложением № 4 к Правилам.</w:t>
      </w:r>
    </w:p>
    <w:p w:rsidR="001A55A1" w:rsidRPr="00B842F5" w:rsidRDefault="00930E50" w:rsidP="00044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Типовой номенклатурой дел нотариуса для номенклатурного дела «Прочие односторонние сделки, документы к ним» установлен срок хранения 5 лет с года окончания срока действия сделки либо с года нотариального удостоверения сделки, если срок действия сделки </w:t>
      </w:r>
      <w:r w:rsidR="00DA3EAB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установлен.</w:t>
      </w:r>
    </w:p>
    <w:p w:rsidR="00930E50" w:rsidRDefault="00930E50" w:rsidP="00044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номенклатурное дело, состоящее из доверенностей </w:t>
      </w:r>
      <w:r w:rsidR="00DA3EAB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односторонних сделок, подлежит уничтожению при соблюдении требований об истечении срока хранения всех документов, находящихся </w:t>
      </w:r>
      <w:r w:rsidR="00DA3EAB"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4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деле.</w:t>
      </w:r>
    </w:p>
    <w:p w:rsidR="00BC6026" w:rsidRPr="00B842F5" w:rsidRDefault="00BC6026" w:rsidP="00044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D6" w:rsidRPr="00F8359A" w:rsidRDefault="001E37EB" w:rsidP="001E37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часто выявляемым нарушениям нотариусов в рамках проверки исполнения Правил можно отнести следующие моменты.</w:t>
      </w:r>
    </w:p>
    <w:p w:rsidR="001E37EB" w:rsidRDefault="001E37EB" w:rsidP="00BC6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Пунктом 10 Порядка оформления реестров регистрации нотариальных действий, нотариальных свидетельств, удостоверительных надписей на сделках и свидетельствуемых документах, утвержденного приказом Минюста России от 30.09.2020 № 226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(далее – Порядок),</w:t>
      </w:r>
      <w:r>
        <w:rPr>
          <w:rFonts w:ascii="TimesNewRomanPSMT" w:hAnsi="TimesNewRomanPSMT" w:cs="TimesNewRomanPSMT"/>
          <w:sz w:val="28"/>
          <w:szCs w:val="28"/>
        </w:rPr>
        <w:t xml:space="preserve"> (установлено, что при регистрации нотариального действия в реестре нотариальных действий единой информационной системы нотариата (далее – РНД ЕИС) в день его совершения в графе 3 реестра указываются только фамилия, имя, отчество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(при наличии) лица, поставившего подпись в графе 8 реестра. В случае невозможности регистрации нотариального действия в РНД ЕИС в день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его совершения в графу 3 реестра вносятся сведения о лице (лицах),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обратившемся (обратившихся) за совершением нотариального действия,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лице (лицах), принимавшем (принимавших) участие в совершении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нотариального действия в соответствии </w:t>
      </w:r>
      <w:r w:rsidR="00BC6026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с особенностями, установленными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данным пунктом.</w:t>
      </w:r>
    </w:p>
    <w:p w:rsidR="001E37EB" w:rsidRDefault="001E37EB" w:rsidP="00BC6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пунктом 11 Порядка при регистрации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нотариального действия в РНД ЕИС в день его совершения графа 4 реестра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заполняется. При невозможности регистрации нотариального действия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РНД ЕИС в день его совершения в графу 4 реестра вносятся реквизиты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документа, удостоверяющего личность (наименование, серия, номер, дата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выдачи и наименование органа, выдавшего документ), в отношении всех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физических лиц, указанных в графе 3 реестра.</w:t>
      </w:r>
    </w:p>
    <w:p w:rsidR="001E37EB" w:rsidRDefault="001E37EB" w:rsidP="00BC6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случае, если одно или несколько лиц обратились за совершением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нескольких нотариальных действий, которые последовательно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регистрируются в реестре, данные, названные в абзаце первом пункта 11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Порядка, могут быть указаны в графе 4 реестра один раз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: </w:t>
      </w:r>
      <w:r>
        <w:rPr>
          <w:rFonts w:ascii="TimesNewRomanPSMT" w:hAnsi="TimesNewRomanPSMT" w:cs="TimesNewRomanPSMT"/>
          <w:sz w:val="28"/>
          <w:szCs w:val="28"/>
        </w:rPr>
        <w:t>при регистрации первого нотариального действия, совершаемого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данного (данных) лица (лиц). При регистрации последующих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нотариальных действий, совершаемых для этого (этих) лица (лиц),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допускается вносить в графу 4 реестра слова «то (тот, та, те) же» или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давать ссылку на номер записи первого нотариального действия. В случае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совершения нотариальных действий, предусмотренных пунктами 2 и 3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части первой статьи 103.13 Основ, в графе 4 реестра проставляется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прочерк.</w:t>
      </w:r>
    </w:p>
    <w:p w:rsidR="001E37EB" w:rsidRDefault="001E37EB" w:rsidP="00BC6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Таким образом, отсутствие в реестре сведений, установленных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пунктами 10, 11 Порядка, является нарушением полноты и правильности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его ведения. Пунктом 15 Порядка установлено, что в графе 8 реестра все</w:t>
      </w:r>
    </w:p>
    <w:p w:rsidR="001E37EB" w:rsidRDefault="001E37EB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лица, обратившиеся за совершением нотариального действия, а также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рукоприкладчик, переводчик, свидетели, супруг, присутствующий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 удостоверении завещания другого супруга, исполнитель завещания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="00BC6026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и медиатор собственноручно указывают свои инициалы (или имя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="00BC6026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и отчество (при наличии) и фамилию и проставляют подпись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="00BC6026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произвольной последовательности.</w:t>
      </w:r>
    </w:p>
    <w:p w:rsidR="00F8359A" w:rsidRDefault="00F8359A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8359A" w:rsidRDefault="00F8359A" w:rsidP="001E37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1E37EB" w:rsidRDefault="001E37EB" w:rsidP="00BC6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случае если одно лицо обратилось одновременно за совершением</w:t>
      </w:r>
    </w:p>
    <w:p w:rsidR="001E37EB" w:rsidRPr="00BC6026" w:rsidRDefault="001E37EB" w:rsidP="00BC60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нескольких нотариальных действий, которые последовательно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регистрируются в реестре, его фамилия и инициалы (или имя и отчество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(при наличии) могут быть указаны в графе 8 реестра один раз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первого нотариального действия, совершаемого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данного лица. При регистрации последующих нотариальных действий,</w:t>
      </w:r>
      <w:r w:rsidR="00BC6026">
        <w:rPr>
          <w:rFonts w:ascii="TimesNewRomanPSMT" w:hAnsi="TimesNewRomanPSMT" w:cs="TimesNewRomanPSMT"/>
          <w:sz w:val="28"/>
          <w:szCs w:val="28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совершаемых для этого лица, допускается проставление только подписи.</w:t>
      </w:r>
    </w:p>
    <w:p w:rsidR="001E37EB" w:rsidRPr="001E37EB" w:rsidRDefault="001E37EB" w:rsidP="00BC6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нотариусом документа в случаях, когда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действие может быть совершено в отсутствие обратившегося</w:t>
      </w:r>
    </w:p>
    <w:p w:rsidR="001E37EB" w:rsidRPr="001E37EB" w:rsidRDefault="001E37EB" w:rsidP="001E3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 графе 8 реестра проставляется отметка о способе направления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нотариального документа. При этом проставления подписи, фамилии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инициалов (или имени и отчества (при наличии) лица, обратившегося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совершением нотариального действия, не требуется.</w:t>
      </w:r>
    </w:p>
    <w:p w:rsidR="001E37EB" w:rsidRDefault="001E37EB" w:rsidP="00BC6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указанных инициалов, фамилий, подписей всех лиц,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 за совершением нотариального действия, либо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15 Порядка отметок является нарушением</w:t>
      </w:r>
      <w:r w:rsidR="00BC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заполнения реестра, его полноты.</w:t>
      </w:r>
    </w:p>
    <w:p w:rsidR="00EA40F3" w:rsidRDefault="00EA40F3" w:rsidP="00EA4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Нарушения, выявленные в ходе проверки соблюдения нотариусом Правил, в том числе касающиеся правильности и полноты ведения реестра, подлежат включению в справку, составляемую по итогам проверки. Несогласие членов комиссии с решениями по итогам проверки подлежит разрешению в рамках установленной Правилами процедуры.</w:t>
      </w:r>
    </w:p>
    <w:p w:rsidR="00932CEE" w:rsidRDefault="00932CEE" w:rsidP="00BC6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EE" w:rsidRPr="00932CEE" w:rsidRDefault="00F8359A" w:rsidP="00F835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аполнени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 xml:space="preserve"> реестра регистрации нотариальных действий,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утвержденного приказом Минюста России 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от 30.09.2020 № 226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«Об утверждении форм реестров регистрации нотариальных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действий, нотариальных свидетельств, удостоверительных надписей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на сделках и свидетельствуемых документах и порядка</w:t>
      </w:r>
      <w:r w:rsidR="00932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CEE" w:rsidRPr="00932CEE">
        <w:rPr>
          <w:rFonts w:ascii="Times New Roman" w:hAnsi="Times New Roman" w:cs="Times New Roman"/>
          <w:b/>
          <w:bCs/>
          <w:sz w:val="28"/>
          <w:szCs w:val="28"/>
        </w:rPr>
        <w:t>их оформления» (далее – приказ № 226).</w:t>
      </w:r>
    </w:p>
    <w:p w:rsidR="00932CEE" w:rsidRPr="00932CEE" w:rsidRDefault="00932CEE" w:rsidP="00F83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CEE">
        <w:rPr>
          <w:rFonts w:ascii="Times New Roman" w:hAnsi="Times New Roman" w:cs="Times New Roman"/>
          <w:sz w:val="28"/>
          <w:szCs w:val="28"/>
        </w:rPr>
        <w:t>Форма реестра регистрации нотариальных действий утверждена</w:t>
      </w:r>
      <w:r>
        <w:rPr>
          <w:rFonts w:ascii="Times New Roman" w:hAnsi="Times New Roman" w:cs="Times New Roman"/>
          <w:sz w:val="28"/>
          <w:szCs w:val="28"/>
        </w:rPr>
        <w:t xml:space="preserve"> приказом № 226. </w:t>
      </w:r>
      <w:r w:rsidRPr="00932CEE">
        <w:rPr>
          <w:rFonts w:ascii="Times New Roman" w:hAnsi="Times New Roman" w:cs="Times New Roman"/>
          <w:sz w:val="28"/>
          <w:szCs w:val="28"/>
        </w:rPr>
        <w:t>В соответствии с вышеуказа</w:t>
      </w:r>
      <w:r>
        <w:rPr>
          <w:rFonts w:ascii="Times New Roman" w:hAnsi="Times New Roman" w:cs="Times New Roman"/>
          <w:sz w:val="28"/>
          <w:szCs w:val="28"/>
        </w:rPr>
        <w:t xml:space="preserve">нной формой реестра регистрации </w:t>
      </w:r>
      <w:r w:rsidRPr="00932CEE">
        <w:rPr>
          <w:rFonts w:ascii="Times New Roman" w:hAnsi="Times New Roman" w:cs="Times New Roman"/>
          <w:sz w:val="28"/>
          <w:szCs w:val="28"/>
        </w:rPr>
        <w:t>нотариальных действий в графе 5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CEE">
        <w:rPr>
          <w:rFonts w:ascii="Times New Roman" w:hAnsi="Times New Roman" w:cs="Times New Roman"/>
          <w:sz w:val="28"/>
          <w:szCs w:val="28"/>
        </w:rPr>
        <w:t>указанию подлежат содержание нотариального действия и форма</w:t>
      </w:r>
      <w:r w:rsidR="00F8359A">
        <w:rPr>
          <w:rFonts w:ascii="Times New Roman" w:hAnsi="Times New Roman" w:cs="Times New Roman"/>
          <w:sz w:val="28"/>
          <w:szCs w:val="28"/>
        </w:rPr>
        <w:t xml:space="preserve"> </w:t>
      </w:r>
      <w:r w:rsidRPr="00932CEE">
        <w:rPr>
          <w:rFonts w:ascii="Times New Roman" w:hAnsi="Times New Roman" w:cs="Times New Roman"/>
          <w:sz w:val="28"/>
          <w:szCs w:val="28"/>
        </w:rPr>
        <w:t>нотариального документа.</w:t>
      </w: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hAnsi="Times New Roman" w:cs="Times New Roman"/>
          <w:sz w:val="28"/>
          <w:szCs w:val="28"/>
        </w:rPr>
        <w:t>В соответствии с пунктом 12 Порядка при регистрации нотариального действия в реестре в день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в графе 5 реестра указывается только 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нотариального действия.</w:t>
      </w: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регистрации нотариального действия в реестре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совершения в графе 5 реестра дается 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нотариального действия и излагается краткое содержание с 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особенностей, перечисленных в пункте 12 Порядка.</w:t>
      </w:r>
    </w:p>
    <w:p w:rsid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внесение нот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ариусом иных сведений в графу 5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в отсутствие обстоятельств, не позволяющих зарегистрировать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нотариальное действие в день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совершения, является нарушением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83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подлежащим включению в справку.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форм реестров № 1.1, 1.2, 1</w:t>
      </w:r>
      <w:r w:rsidR="00F8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.3, утвержденных приказом № 226</w:t>
      </w:r>
      <w:r w:rsidRPr="0093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реестров № 1.1, 1.2, 1.3, утвержденные приказом № 226,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использоваться нотариусами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путем зач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еркивания и указания актуальной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с учетом положений Порядка.</w:t>
      </w:r>
    </w:p>
    <w:p w:rsidR="00932CEE" w:rsidRP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Порядка в реестры допускается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поправок (дописок, приписок, исправлений),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оговариваются нотариусом. </w:t>
      </w:r>
      <w:r w:rsidRPr="00F835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этом в случае большого объема исправлений используется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аналогии </w:t>
      </w:r>
      <w:r w:rsidRPr="00F83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составляемый в случае обнаружения ошибок в нумерации нотариальных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реестрах.</w:t>
      </w:r>
    </w:p>
    <w:p w:rsidR="00932CEE" w:rsidRDefault="00932CEE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Нотариус с 01.10.2023 вносит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 в ведущиеся реестры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наименования граф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оплате совершенных нотариальных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о чем составляет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заверяемый подписью нотариуса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проставлением даты и оттиска печати нотариуса с воспроизведением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герба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Федерации. Акт подклеивается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конец реестра, на месте склейки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тавится оттиск печати нотариуса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воспроизведением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герба Российской Федерации,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проставляется таким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разом, чтобы часть оттиска была </w:t>
      </w:r>
      <w:r w:rsidRPr="00932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 на акте, другая часть – на реестре.</w:t>
      </w:r>
    </w:p>
    <w:p w:rsidR="00F8359A" w:rsidRPr="00932CEE" w:rsidRDefault="00F8359A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указанных условий считается нарушением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подлежит включению в справку в качестве нарушения.</w:t>
      </w:r>
    </w:p>
    <w:p w:rsidR="00D04ED0" w:rsidRPr="00932CEE" w:rsidRDefault="00D04ED0" w:rsidP="00932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04ED0" w:rsidRPr="00932CEE" w:rsidSect="001A55A1">
      <w:headerReference w:type="default" r:id="rId8"/>
      <w:pgSz w:w="11906" w:h="16838"/>
      <w:pgMar w:top="709" w:right="1418" w:bottom="1560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EE" w:rsidRDefault="00932CEE" w:rsidP="00466B1C">
      <w:pPr>
        <w:spacing w:after="0" w:line="240" w:lineRule="auto"/>
      </w:pPr>
      <w:r>
        <w:separator/>
      </w:r>
    </w:p>
  </w:endnote>
  <w:endnote w:type="continuationSeparator" w:id="0">
    <w:p w:rsidR="00932CEE" w:rsidRDefault="00932CE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EE" w:rsidRDefault="00932CEE" w:rsidP="00466B1C">
      <w:pPr>
        <w:spacing w:after="0" w:line="240" w:lineRule="auto"/>
      </w:pPr>
      <w:r>
        <w:separator/>
      </w:r>
    </w:p>
  </w:footnote>
  <w:footnote w:type="continuationSeparator" w:id="0">
    <w:p w:rsidR="00932CEE" w:rsidRDefault="00932CE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9895369"/>
      <w:docPartObj>
        <w:docPartGallery w:val="Page Numbers (Top of Page)"/>
        <w:docPartUnique/>
      </w:docPartObj>
    </w:sdtPr>
    <w:sdtEndPr/>
    <w:sdtContent>
      <w:p w:rsidR="00932CEE" w:rsidRPr="00B01D7C" w:rsidRDefault="00932CE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6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2CEE" w:rsidRDefault="00932C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920"/>
    <w:multiLevelType w:val="hybridMultilevel"/>
    <w:tmpl w:val="36C0C4DE"/>
    <w:lvl w:ilvl="0" w:tplc="3B604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7335F"/>
    <w:multiLevelType w:val="hybridMultilevel"/>
    <w:tmpl w:val="DD5EDD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075C35"/>
    <w:multiLevelType w:val="hybridMultilevel"/>
    <w:tmpl w:val="9F4A7B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4B3D37"/>
    <w:multiLevelType w:val="hybridMultilevel"/>
    <w:tmpl w:val="E5EAC140"/>
    <w:lvl w:ilvl="0" w:tplc="9350C6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40A53C4"/>
    <w:multiLevelType w:val="hybridMultilevel"/>
    <w:tmpl w:val="6EDE9FBC"/>
    <w:lvl w:ilvl="0" w:tplc="EE722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C64C74"/>
    <w:multiLevelType w:val="hybridMultilevel"/>
    <w:tmpl w:val="6C6CD504"/>
    <w:lvl w:ilvl="0" w:tplc="0419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63370E4E"/>
    <w:multiLevelType w:val="hybridMultilevel"/>
    <w:tmpl w:val="66DEB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52A6"/>
    <w:rsid w:val="00013D8F"/>
    <w:rsid w:val="000163CD"/>
    <w:rsid w:val="00027AB8"/>
    <w:rsid w:val="00036C1F"/>
    <w:rsid w:val="00040B59"/>
    <w:rsid w:val="00042D7B"/>
    <w:rsid w:val="00044DD9"/>
    <w:rsid w:val="00045EEF"/>
    <w:rsid w:val="0005329D"/>
    <w:rsid w:val="000558D8"/>
    <w:rsid w:val="00055CF4"/>
    <w:rsid w:val="000742B5"/>
    <w:rsid w:val="00087145"/>
    <w:rsid w:val="00094293"/>
    <w:rsid w:val="00094C89"/>
    <w:rsid w:val="0009587B"/>
    <w:rsid w:val="00095FBE"/>
    <w:rsid w:val="00097541"/>
    <w:rsid w:val="000A630F"/>
    <w:rsid w:val="000B4D12"/>
    <w:rsid w:val="000B682F"/>
    <w:rsid w:val="000B7AB6"/>
    <w:rsid w:val="000C1705"/>
    <w:rsid w:val="000C383D"/>
    <w:rsid w:val="000D15A8"/>
    <w:rsid w:val="000E0089"/>
    <w:rsid w:val="000E2E53"/>
    <w:rsid w:val="000E46B4"/>
    <w:rsid w:val="000F242D"/>
    <w:rsid w:val="000F63FC"/>
    <w:rsid w:val="001041A9"/>
    <w:rsid w:val="00105BA4"/>
    <w:rsid w:val="001119BD"/>
    <w:rsid w:val="001141CC"/>
    <w:rsid w:val="00114DD5"/>
    <w:rsid w:val="00126DFD"/>
    <w:rsid w:val="00127E0E"/>
    <w:rsid w:val="001344BF"/>
    <w:rsid w:val="001511BB"/>
    <w:rsid w:val="00155AFD"/>
    <w:rsid w:val="001572D5"/>
    <w:rsid w:val="0016004A"/>
    <w:rsid w:val="001637B9"/>
    <w:rsid w:val="001645CE"/>
    <w:rsid w:val="00167170"/>
    <w:rsid w:val="00171F1F"/>
    <w:rsid w:val="001820AB"/>
    <w:rsid w:val="0018383C"/>
    <w:rsid w:val="0018600B"/>
    <w:rsid w:val="00193DC9"/>
    <w:rsid w:val="001969F3"/>
    <w:rsid w:val="001A392D"/>
    <w:rsid w:val="001A3E13"/>
    <w:rsid w:val="001A55A1"/>
    <w:rsid w:val="001A7F7D"/>
    <w:rsid w:val="001B4361"/>
    <w:rsid w:val="001B598E"/>
    <w:rsid w:val="001C2A3A"/>
    <w:rsid w:val="001C5C3F"/>
    <w:rsid w:val="001D7433"/>
    <w:rsid w:val="001E0DF3"/>
    <w:rsid w:val="001E37EB"/>
    <w:rsid w:val="001E5F12"/>
    <w:rsid w:val="001F23B8"/>
    <w:rsid w:val="001F738B"/>
    <w:rsid w:val="0020375D"/>
    <w:rsid w:val="0020520B"/>
    <w:rsid w:val="00213872"/>
    <w:rsid w:val="002277AF"/>
    <w:rsid w:val="002334B6"/>
    <w:rsid w:val="0023472B"/>
    <w:rsid w:val="002371BB"/>
    <w:rsid w:val="00246E81"/>
    <w:rsid w:val="002535F3"/>
    <w:rsid w:val="00264D39"/>
    <w:rsid w:val="00270F49"/>
    <w:rsid w:val="0028330B"/>
    <w:rsid w:val="00296FDE"/>
    <w:rsid w:val="002A2A3B"/>
    <w:rsid w:val="002A4A0C"/>
    <w:rsid w:val="002A712C"/>
    <w:rsid w:val="002C778E"/>
    <w:rsid w:val="002D0D23"/>
    <w:rsid w:val="002D1529"/>
    <w:rsid w:val="002D2CCF"/>
    <w:rsid w:val="002E049B"/>
    <w:rsid w:val="002E1837"/>
    <w:rsid w:val="002E3F48"/>
    <w:rsid w:val="002E7E38"/>
    <w:rsid w:val="002F6AD3"/>
    <w:rsid w:val="00301280"/>
    <w:rsid w:val="00306880"/>
    <w:rsid w:val="00307676"/>
    <w:rsid w:val="003208EC"/>
    <w:rsid w:val="00327C32"/>
    <w:rsid w:val="0034443E"/>
    <w:rsid w:val="003446BF"/>
    <w:rsid w:val="00346BD3"/>
    <w:rsid w:val="00352466"/>
    <w:rsid w:val="003534E9"/>
    <w:rsid w:val="0035385B"/>
    <w:rsid w:val="003544C3"/>
    <w:rsid w:val="003707E4"/>
    <w:rsid w:val="00371334"/>
    <w:rsid w:val="003740C6"/>
    <w:rsid w:val="003913CD"/>
    <w:rsid w:val="00392473"/>
    <w:rsid w:val="003941F4"/>
    <w:rsid w:val="00394F97"/>
    <w:rsid w:val="003A0529"/>
    <w:rsid w:val="003A468C"/>
    <w:rsid w:val="003A56F1"/>
    <w:rsid w:val="003A61B7"/>
    <w:rsid w:val="003B0766"/>
    <w:rsid w:val="003C0EE6"/>
    <w:rsid w:val="003C7730"/>
    <w:rsid w:val="003F5BC4"/>
    <w:rsid w:val="004035D5"/>
    <w:rsid w:val="00406781"/>
    <w:rsid w:val="0040684A"/>
    <w:rsid w:val="004153A6"/>
    <w:rsid w:val="0041542F"/>
    <w:rsid w:val="00415BD8"/>
    <w:rsid w:val="00430AD3"/>
    <w:rsid w:val="004347B1"/>
    <w:rsid w:val="004352D0"/>
    <w:rsid w:val="0043571D"/>
    <w:rsid w:val="00441F0D"/>
    <w:rsid w:val="00443812"/>
    <w:rsid w:val="0044577A"/>
    <w:rsid w:val="004473EE"/>
    <w:rsid w:val="004617E1"/>
    <w:rsid w:val="00466B1C"/>
    <w:rsid w:val="004720B9"/>
    <w:rsid w:val="00480363"/>
    <w:rsid w:val="004B2FD2"/>
    <w:rsid w:val="004B72B2"/>
    <w:rsid w:val="004C2CD2"/>
    <w:rsid w:val="004D0529"/>
    <w:rsid w:val="004E1B18"/>
    <w:rsid w:val="0052274D"/>
    <w:rsid w:val="00537B0A"/>
    <w:rsid w:val="005951D5"/>
    <w:rsid w:val="005A06C4"/>
    <w:rsid w:val="005A365B"/>
    <w:rsid w:val="005A3A1B"/>
    <w:rsid w:val="005A66B0"/>
    <w:rsid w:val="005B44A2"/>
    <w:rsid w:val="005D3194"/>
    <w:rsid w:val="005E4A48"/>
    <w:rsid w:val="005F0864"/>
    <w:rsid w:val="005F1F4A"/>
    <w:rsid w:val="005F52CC"/>
    <w:rsid w:val="005F6607"/>
    <w:rsid w:val="0060575B"/>
    <w:rsid w:val="00605BDE"/>
    <w:rsid w:val="006102FC"/>
    <w:rsid w:val="00614CE9"/>
    <w:rsid w:val="0062430C"/>
    <w:rsid w:val="00626321"/>
    <w:rsid w:val="006270A2"/>
    <w:rsid w:val="00630F73"/>
    <w:rsid w:val="006320F5"/>
    <w:rsid w:val="00636F28"/>
    <w:rsid w:val="00637DA8"/>
    <w:rsid w:val="00652230"/>
    <w:rsid w:val="00653C09"/>
    <w:rsid w:val="00654398"/>
    <w:rsid w:val="00657E9B"/>
    <w:rsid w:val="00675E78"/>
    <w:rsid w:val="00684ECB"/>
    <w:rsid w:val="00695D0E"/>
    <w:rsid w:val="00696448"/>
    <w:rsid w:val="00696D0E"/>
    <w:rsid w:val="006A07DB"/>
    <w:rsid w:val="006A6B2B"/>
    <w:rsid w:val="006A6FD7"/>
    <w:rsid w:val="006A796E"/>
    <w:rsid w:val="006C0C44"/>
    <w:rsid w:val="006C37AF"/>
    <w:rsid w:val="006C5F47"/>
    <w:rsid w:val="006C62F8"/>
    <w:rsid w:val="006D3EA2"/>
    <w:rsid w:val="006F2D29"/>
    <w:rsid w:val="006F6FD4"/>
    <w:rsid w:val="006F7B9F"/>
    <w:rsid w:val="00722B56"/>
    <w:rsid w:val="00732F91"/>
    <w:rsid w:val="00733443"/>
    <w:rsid w:val="007343BF"/>
    <w:rsid w:val="00743317"/>
    <w:rsid w:val="00756F5B"/>
    <w:rsid w:val="00757C5C"/>
    <w:rsid w:val="00762584"/>
    <w:rsid w:val="00762F6E"/>
    <w:rsid w:val="00770267"/>
    <w:rsid w:val="00771603"/>
    <w:rsid w:val="00771BBF"/>
    <w:rsid w:val="007760C3"/>
    <w:rsid w:val="0077649B"/>
    <w:rsid w:val="00781E36"/>
    <w:rsid w:val="00783586"/>
    <w:rsid w:val="00791D39"/>
    <w:rsid w:val="00796C22"/>
    <w:rsid w:val="007A0680"/>
    <w:rsid w:val="007A09E5"/>
    <w:rsid w:val="007A3CCF"/>
    <w:rsid w:val="007A76CC"/>
    <w:rsid w:val="007B2AFA"/>
    <w:rsid w:val="007B31F9"/>
    <w:rsid w:val="007C5569"/>
    <w:rsid w:val="007C560F"/>
    <w:rsid w:val="007D20A9"/>
    <w:rsid w:val="007D3F3A"/>
    <w:rsid w:val="007E35F8"/>
    <w:rsid w:val="007F12D9"/>
    <w:rsid w:val="008044A1"/>
    <w:rsid w:val="008127DB"/>
    <w:rsid w:val="008132B2"/>
    <w:rsid w:val="008252DC"/>
    <w:rsid w:val="0082721B"/>
    <w:rsid w:val="00840E88"/>
    <w:rsid w:val="008430D3"/>
    <w:rsid w:val="00845286"/>
    <w:rsid w:val="00853E0F"/>
    <w:rsid w:val="00864134"/>
    <w:rsid w:val="0087460C"/>
    <w:rsid w:val="008777C8"/>
    <w:rsid w:val="0088386D"/>
    <w:rsid w:val="008945E5"/>
    <w:rsid w:val="008A10C4"/>
    <w:rsid w:val="008A184B"/>
    <w:rsid w:val="008B01C5"/>
    <w:rsid w:val="008B280B"/>
    <w:rsid w:val="008B7ECC"/>
    <w:rsid w:val="008D59DF"/>
    <w:rsid w:val="008D67D9"/>
    <w:rsid w:val="008E0876"/>
    <w:rsid w:val="008E186F"/>
    <w:rsid w:val="008E4601"/>
    <w:rsid w:val="008F15EE"/>
    <w:rsid w:val="008F382C"/>
    <w:rsid w:val="008F6127"/>
    <w:rsid w:val="009044D9"/>
    <w:rsid w:val="00904FB4"/>
    <w:rsid w:val="009068E4"/>
    <w:rsid w:val="00921368"/>
    <w:rsid w:val="00922DBB"/>
    <w:rsid w:val="00927C61"/>
    <w:rsid w:val="00930E50"/>
    <w:rsid w:val="00932CEE"/>
    <w:rsid w:val="00933AE3"/>
    <w:rsid w:val="00940BCB"/>
    <w:rsid w:val="00946D8B"/>
    <w:rsid w:val="00971685"/>
    <w:rsid w:val="009748EA"/>
    <w:rsid w:val="00984107"/>
    <w:rsid w:val="009937F6"/>
    <w:rsid w:val="009A088C"/>
    <w:rsid w:val="009A08AA"/>
    <w:rsid w:val="009A0FB0"/>
    <w:rsid w:val="009A2AF1"/>
    <w:rsid w:val="009B1E5E"/>
    <w:rsid w:val="009C0855"/>
    <w:rsid w:val="009C2FF3"/>
    <w:rsid w:val="009D00B5"/>
    <w:rsid w:val="009D3C8D"/>
    <w:rsid w:val="009D62B4"/>
    <w:rsid w:val="009E5E6F"/>
    <w:rsid w:val="009F0C46"/>
    <w:rsid w:val="009F4F5D"/>
    <w:rsid w:val="009F6EC2"/>
    <w:rsid w:val="00A00A25"/>
    <w:rsid w:val="00A246E1"/>
    <w:rsid w:val="00A33D50"/>
    <w:rsid w:val="00A374F5"/>
    <w:rsid w:val="00A40340"/>
    <w:rsid w:val="00A509F7"/>
    <w:rsid w:val="00A73CCB"/>
    <w:rsid w:val="00A85B10"/>
    <w:rsid w:val="00A90064"/>
    <w:rsid w:val="00AA462E"/>
    <w:rsid w:val="00AB31F0"/>
    <w:rsid w:val="00AC194A"/>
    <w:rsid w:val="00AC76F3"/>
    <w:rsid w:val="00AD01B2"/>
    <w:rsid w:val="00AD3BD0"/>
    <w:rsid w:val="00AD5686"/>
    <w:rsid w:val="00AE2FAC"/>
    <w:rsid w:val="00B01D7C"/>
    <w:rsid w:val="00B04923"/>
    <w:rsid w:val="00B229A9"/>
    <w:rsid w:val="00B24039"/>
    <w:rsid w:val="00B25349"/>
    <w:rsid w:val="00B31814"/>
    <w:rsid w:val="00B35373"/>
    <w:rsid w:val="00B511DD"/>
    <w:rsid w:val="00B54427"/>
    <w:rsid w:val="00B551C9"/>
    <w:rsid w:val="00B73ABF"/>
    <w:rsid w:val="00B74311"/>
    <w:rsid w:val="00B806DC"/>
    <w:rsid w:val="00B80CED"/>
    <w:rsid w:val="00B842F5"/>
    <w:rsid w:val="00BA09FB"/>
    <w:rsid w:val="00BA4810"/>
    <w:rsid w:val="00BB1502"/>
    <w:rsid w:val="00BB320A"/>
    <w:rsid w:val="00BC6026"/>
    <w:rsid w:val="00BC71A0"/>
    <w:rsid w:val="00BD0187"/>
    <w:rsid w:val="00BE284B"/>
    <w:rsid w:val="00BE62FB"/>
    <w:rsid w:val="00BF3AA6"/>
    <w:rsid w:val="00BF3C49"/>
    <w:rsid w:val="00C00869"/>
    <w:rsid w:val="00C008FB"/>
    <w:rsid w:val="00C03B09"/>
    <w:rsid w:val="00C135FA"/>
    <w:rsid w:val="00C14128"/>
    <w:rsid w:val="00C24A8D"/>
    <w:rsid w:val="00C36F5A"/>
    <w:rsid w:val="00C4261D"/>
    <w:rsid w:val="00C430F8"/>
    <w:rsid w:val="00C53D8F"/>
    <w:rsid w:val="00C661E1"/>
    <w:rsid w:val="00C667F7"/>
    <w:rsid w:val="00C81DBC"/>
    <w:rsid w:val="00C84401"/>
    <w:rsid w:val="00C84F9F"/>
    <w:rsid w:val="00C87F67"/>
    <w:rsid w:val="00CA0DEB"/>
    <w:rsid w:val="00CB42BD"/>
    <w:rsid w:val="00CC0849"/>
    <w:rsid w:val="00CC0E6B"/>
    <w:rsid w:val="00CC3903"/>
    <w:rsid w:val="00D04ED0"/>
    <w:rsid w:val="00D110BA"/>
    <w:rsid w:val="00D1650D"/>
    <w:rsid w:val="00D1665F"/>
    <w:rsid w:val="00D171BE"/>
    <w:rsid w:val="00D2397F"/>
    <w:rsid w:val="00D25744"/>
    <w:rsid w:val="00D26095"/>
    <w:rsid w:val="00D45B1C"/>
    <w:rsid w:val="00D4664E"/>
    <w:rsid w:val="00D5055F"/>
    <w:rsid w:val="00D60B6A"/>
    <w:rsid w:val="00D6420C"/>
    <w:rsid w:val="00D70448"/>
    <w:rsid w:val="00D742CB"/>
    <w:rsid w:val="00D77C5F"/>
    <w:rsid w:val="00D87DE3"/>
    <w:rsid w:val="00D94857"/>
    <w:rsid w:val="00DA2A1B"/>
    <w:rsid w:val="00DA3EAB"/>
    <w:rsid w:val="00DA5D52"/>
    <w:rsid w:val="00DB1B47"/>
    <w:rsid w:val="00DB2791"/>
    <w:rsid w:val="00DB3B60"/>
    <w:rsid w:val="00DB6383"/>
    <w:rsid w:val="00DB63AC"/>
    <w:rsid w:val="00DC5D82"/>
    <w:rsid w:val="00DD20D4"/>
    <w:rsid w:val="00DD4BB5"/>
    <w:rsid w:val="00DE3AA3"/>
    <w:rsid w:val="00DE6066"/>
    <w:rsid w:val="00DF7909"/>
    <w:rsid w:val="00E03BCF"/>
    <w:rsid w:val="00E102B7"/>
    <w:rsid w:val="00E1084B"/>
    <w:rsid w:val="00E10904"/>
    <w:rsid w:val="00E1563B"/>
    <w:rsid w:val="00E34828"/>
    <w:rsid w:val="00E34C6E"/>
    <w:rsid w:val="00E51199"/>
    <w:rsid w:val="00E55B08"/>
    <w:rsid w:val="00E566DE"/>
    <w:rsid w:val="00E61C19"/>
    <w:rsid w:val="00E624C3"/>
    <w:rsid w:val="00E83FBE"/>
    <w:rsid w:val="00E871D7"/>
    <w:rsid w:val="00E91E9A"/>
    <w:rsid w:val="00E94BC9"/>
    <w:rsid w:val="00E977D6"/>
    <w:rsid w:val="00EA40F3"/>
    <w:rsid w:val="00EA67BD"/>
    <w:rsid w:val="00EA7105"/>
    <w:rsid w:val="00ED1728"/>
    <w:rsid w:val="00ED36D3"/>
    <w:rsid w:val="00EE3E7A"/>
    <w:rsid w:val="00EE3FE3"/>
    <w:rsid w:val="00EF214F"/>
    <w:rsid w:val="00F01E12"/>
    <w:rsid w:val="00F0388D"/>
    <w:rsid w:val="00F0456F"/>
    <w:rsid w:val="00F05BE1"/>
    <w:rsid w:val="00F07F29"/>
    <w:rsid w:val="00F10F7A"/>
    <w:rsid w:val="00F122B7"/>
    <w:rsid w:val="00F13857"/>
    <w:rsid w:val="00F221C7"/>
    <w:rsid w:val="00F30000"/>
    <w:rsid w:val="00F30AB0"/>
    <w:rsid w:val="00F53779"/>
    <w:rsid w:val="00F54D24"/>
    <w:rsid w:val="00F562D3"/>
    <w:rsid w:val="00F66B2B"/>
    <w:rsid w:val="00F67310"/>
    <w:rsid w:val="00F75A78"/>
    <w:rsid w:val="00F8359A"/>
    <w:rsid w:val="00F97EBA"/>
    <w:rsid w:val="00FA359D"/>
    <w:rsid w:val="00FB48E2"/>
    <w:rsid w:val="00FC0F63"/>
    <w:rsid w:val="00FC2418"/>
    <w:rsid w:val="00FC315A"/>
    <w:rsid w:val="00FC383E"/>
    <w:rsid w:val="00FD0A9F"/>
    <w:rsid w:val="00FE344C"/>
    <w:rsid w:val="00FE51EB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60CB9-66DA-4D00-93AA-18501716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2F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D04ED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4ED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04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0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4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156A-BFD1-4B0A-8022-C0A0A353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Склярова Наталья Дмитриевна</cp:lastModifiedBy>
  <cp:revision>2</cp:revision>
  <cp:lastPrinted>2023-03-29T16:52:00Z</cp:lastPrinted>
  <dcterms:created xsi:type="dcterms:W3CDTF">2024-01-29T06:53:00Z</dcterms:created>
  <dcterms:modified xsi:type="dcterms:W3CDTF">2024-01-29T06:53:00Z</dcterms:modified>
  <cp:category>Файлы документов</cp:category>
</cp:coreProperties>
</file>