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70F23" w14:textId="34B192D9" w:rsidR="002E537E" w:rsidRDefault="002E537E" w:rsidP="00DC5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E20AD" wp14:editId="026B28E3">
                <wp:simplePos x="0" y="0"/>
                <wp:positionH relativeFrom="column">
                  <wp:posOffset>-1194435</wp:posOffset>
                </wp:positionH>
                <wp:positionV relativeFrom="paragraph">
                  <wp:posOffset>-758189</wp:posOffset>
                </wp:positionV>
                <wp:extent cx="7686040" cy="2438400"/>
                <wp:effectExtent l="0" t="0" r="1016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6040" cy="2438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AEC7AE" w14:textId="77777777" w:rsidR="002E537E" w:rsidRDefault="002E537E" w:rsidP="002E537E">
                            <w:pPr>
                              <w:spacing w:after="0" w:line="240" w:lineRule="auto"/>
                              <w:ind w:left="1134" w:right="606" w:firstLine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93B868D" w14:textId="1F57BF82" w:rsidR="002E537E" w:rsidRPr="00593C96" w:rsidRDefault="002E537E" w:rsidP="00E01E03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color w:val="FFE599" w:themeColor="accent4" w:themeTint="66"/>
                                <w:kern w:val="0"/>
                                <w:sz w:val="48"/>
                                <w:szCs w:val="48"/>
                                <w:u w:val="single"/>
                                <w14:ligatures w14:val="none"/>
                              </w:rPr>
                            </w:pPr>
                            <w:r w:rsidRPr="00593C96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color w:val="FFE599" w:themeColor="accent4" w:themeTint="66"/>
                                <w:kern w:val="0"/>
                                <w:sz w:val="48"/>
                                <w:szCs w:val="48"/>
                                <w:u w:val="single"/>
                                <w14:ligatures w14:val="none"/>
                              </w:rPr>
                              <w:t>Авторский курс</w:t>
                            </w:r>
                            <w:r w:rsidR="002C3674" w:rsidRPr="002C3674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color w:val="FFE599" w:themeColor="accent4" w:themeTint="66"/>
                                <w:kern w:val="0"/>
                                <w:sz w:val="48"/>
                                <w:szCs w:val="48"/>
                                <w:u w:val="single"/>
                                <w14:ligatures w14:val="none"/>
                              </w:rPr>
                              <w:t xml:space="preserve"> </w:t>
                            </w:r>
                            <w:r w:rsidR="002C3674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color w:val="FFE599" w:themeColor="accent4" w:themeTint="66"/>
                                <w:kern w:val="0"/>
                                <w:sz w:val="48"/>
                                <w:szCs w:val="48"/>
                                <w:u w:val="single"/>
                                <w14:ligatures w14:val="none"/>
                              </w:rPr>
                              <w:t>по семейному праву</w:t>
                            </w:r>
                            <w:r w:rsidRPr="00593C96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color w:val="FFE599" w:themeColor="accent4" w:themeTint="66"/>
                                <w:kern w:val="0"/>
                                <w:sz w:val="48"/>
                                <w:szCs w:val="48"/>
                                <w:u w:val="single"/>
                                <w14:ligatures w14:val="none"/>
                              </w:rPr>
                              <w:t xml:space="preserve"> на тему:</w:t>
                            </w:r>
                          </w:p>
                          <w:p w14:paraId="0BE977EE" w14:textId="77777777" w:rsidR="002E537E" w:rsidRPr="00E01E03" w:rsidRDefault="002E537E" w:rsidP="00E01E0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30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FFE599" w:themeColor="accent4" w:themeTint="66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  <w:p w14:paraId="427A1DAF" w14:textId="6699EBD5" w:rsidR="00E01E03" w:rsidRPr="00593C96" w:rsidRDefault="00E01E03" w:rsidP="00593C96">
                            <w:pPr>
                              <w:pStyle w:val="ac"/>
                              <w:ind w:left="567" w:right="748" w:firstLine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E599" w:themeColor="accent4" w:themeTint="66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  <w:r w:rsidRPr="00593C96">
                              <w:rPr>
                                <w:rFonts w:ascii="Times New Roman" w:hAnsi="Times New Roman" w:cs="Times New Roman"/>
                                <w:b/>
                                <w:color w:val="FFE599" w:themeColor="accent4" w:themeTint="66"/>
                                <w:sz w:val="32"/>
                                <w:szCs w:val="32"/>
                              </w:rPr>
                              <w:t>«</w:t>
                            </w:r>
                            <w:r w:rsidRPr="00593C96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FFE599" w:themeColor="accent4" w:themeTint="66"/>
                                <w:sz w:val="32"/>
                                <w:szCs w:val="32"/>
                              </w:rPr>
                              <w:t>Применение в нотариальной практике законодательства, регулирующего имущественные отношения между супругами (бывшими супругами)</w:t>
                            </w:r>
                            <w:r w:rsidRPr="00593C96">
                              <w:rPr>
                                <w:rFonts w:ascii="Times New Roman" w:hAnsi="Times New Roman" w:cs="Times New Roman"/>
                                <w:b/>
                                <w:color w:val="FFE599" w:themeColor="accent4" w:themeTint="66"/>
                                <w:sz w:val="32"/>
                                <w:szCs w:val="32"/>
                              </w:rPr>
                              <w:t xml:space="preserve">» </w:t>
                            </w:r>
                          </w:p>
                          <w:p w14:paraId="38D9FBAC" w14:textId="77777777" w:rsidR="002E537E" w:rsidRDefault="002E537E" w:rsidP="002E53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E20AD" id="Прямоугольник 1" o:spid="_x0000_s1026" style="position:absolute;left:0;text-align:left;margin-left:-94.05pt;margin-top:-59.7pt;width:605.2pt;height:19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" fillcolor="#2e74b5 [2404]" strokecolor="#1f4d78 [1604]" strokeweight="1pt">
                <v:textbox>
                  <w:txbxContent>
                    <w:p w14:paraId="7FAEC7AE" w14:textId="77777777" w:rsidR="002E537E" w:rsidRDefault="002E537E" w:rsidP="002E537E">
                      <w:pPr>
                        <w:spacing w:after="0" w:line="240" w:lineRule="auto"/>
                        <w:ind w:left="1134" w:right="606" w:firstLine="284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293B868D" w14:textId="1F57BF82" w:rsidR="002E537E" w:rsidRPr="00593C96" w:rsidRDefault="002E537E" w:rsidP="00E01E03">
                      <w:pPr>
                        <w:spacing w:before="240"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i/>
                          <w:color w:val="FFE599" w:themeColor="accent4" w:themeTint="66"/>
                          <w:kern w:val="0"/>
                          <w:sz w:val="48"/>
                          <w:szCs w:val="48"/>
                          <w:u w:val="single"/>
                          <w14:ligatures w14:val="none"/>
                        </w:rPr>
                      </w:pPr>
                      <w:r w:rsidRPr="00593C96">
                        <w:rPr>
                          <w:rFonts w:ascii="Times New Roman" w:eastAsia="Calibri" w:hAnsi="Times New Roman" w:cs="Times New Roman"/>
                          <w:b/>
                          <w:i/>
                          <w:color w:val="FFE599" w:themeColor="accent4" w:themeTint="66"/>
                          <w:kern w:val="0"/>
                          <w:sz w:val="48"/>
                          <w:szCs w:val="48"/>
                          <w:u w:val="single"/>
                          <w14:ligatures w14:val="none"/>
                        </w:rPr>
                        <w:t>Авторский курс</w:t>
                      </w:r>
                      <w:r w:rsidR="002C3674" w:rsidRPr="002C3674">
                        <w:rPr>
                          <w:rFonts w:ascii="Times New Roman" w:eastAsia="Calibri" w:hAnsi="Times New Roman" w:cs="Times New Roman"/>
                          <w:b/>
                          <w:i/>
                          <w:color w:val="FFE599" w:themeColor="accent4" w:themeTint="66"/>
                          <w:kern w:val="0"/>
                          <w:sz w:val="48"/>
                          <w:szCs w:val="48"/>
                          <w:u w:val="single"/>
                          <w14:ligatures w14:val="none"/>
                        </w:rPr>
                        <w:t xml:space="preserve"> </w:t>
                      </w:r>
                      <w:r w:rsidR="002C3674">
                        <w:rPr>
                          <w:rFonts w:ascii="Times New Roman" w:eastAsia="Calibri" w:hAnsi="Times New Roman" w:cs="Times New Roman"/>
                          <w:b/>
                          <w:i/>
                          <w:color w:val="FFE599" w:themeColor="accent4" w:themeTint="66"/>
                          <w:kern w:val="0"/>
                          <w:sz w:val="48"/>
                          <w:szCs w:val="48"/>
                          <w:u w:val="single"/>
                          <w14:ligatures w14:val="none"/>
                        </w:rPr>
                        <w:t>по семейному праву</w:t>
                      </w:r>
                      <w:r w:rsidRPr="00593C96">
                        <w:rPr>
                          <w:rFonts w:ascii="Times New Roman" w:eastAsia="Calibri" w:hAnsi="Times New Roman" w:cs="Times New Roman"/>
                          <w:b/>
                          <w:i/>
                          <w:color w:val="FFE599" w:themeColor="accent4" w:themeTint="66"/>
                          <w:kern w:val="0"/>
                          <w:sz w:val="48"/>
                          <w:szCs w:val="48"/>
                          <w:u w:val="single"/>
                          <w14:ligatures w14:val="none"/>
                        </w:rPr>
                        <w:t xml:space="preserve"> на тему:</w:t>
                      </w:r>
                    </w:p>
                    <w:p w14:paraId="0BE977EE" w14:textId="77777777" w:rsidR="002E537E" w:rsidRPr="00E01E03" w:rsidRDefault="002E537E" w:rsidP="00E01E0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30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color w:val="FFE599" w:themeColor="accent4" w:themeTint="66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</w:p>
                    <w:p w14:paraId="427A1DAF" w14:textId="6699EBD5" w:rsidR="00E01E03" w:rsidRPr="00593C96" w:rsidRDefault="00E01E03" w:rsidP="00593C96">
                      <w:pPr>
                        <w:pStyle w:val="ac"/>
                        <w:ind w:left="567" w:right="748" w:firstLine="142"/>
                        <w:jc w:val="center"/>
                        <w:rPr>
                          <w:rFonts w:ascii="Times New Roman" w:hAnsi="Times New Roman" w:cs="Times New Roman"/>
                          <w:b/>
                          <w:color w:val="FFE599" w:themeColor="accent4" w:themeTint="66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  <w:r w:rsidRPr="00593C96">
                        <w:rPr>
                          <w:rFonts w:ascii="Times New Roman" w:hAnsi="Times New Roman" w:cs="Times New Roman"/>
                          <w:b/>
                          <w:color w:val="FFE599" w:themeColor="accent4" w:themeTint="66"/>
                          <w:sz w:val="32"/>
                          <w:szCs w:val="32"/>
                        </w:rPr>
                        <w:t>«</w:t>
                      </w:r>
                      <w:r w:rsidRPr="00593C96">
                        <w:rPr>
                          <w:rFonts w:ascii="Times New Roman" w:hAnsi="Times New Roman" w:cs="Times New Roman"/>
                          <w:b/>
                          <w:iCs/>
                          <w:color w:val="FFE599" w:themeColor="accent4" w:themeTint="66"/>
                          <w:sz w:val="32"/>
                          <w:szCs w:val="32"/>
                        </w:rPr>
                        <w:t>Применение в нотариальной практике законодательства, регулирующего имущественные отношения между супругами (бывшими супругами)</w:t>
                      </w:r>
                      <w:r w:rsidRPr="00593C96">
                        <w:rPr>
                          <w:rFonts w:ascii="Times New Roman" w:hAnsi="Times New Roman" w:cs="Times New Roman"/>
                          <w:b/>
                          <w:color w:val="FFE599" w:themeColor="accent4" w:themeTint="66"/>
                          <w:sz w:val="32"/>
                          <w:szCs w:val="32"/>
                        </w:rPr>
                        <w:t xml:space="preserve">» </w:t>
                      </w:r>
                    </w:p>
                    <w:p w14:paraId="38D9FBAC" w14:textId="77777777" w:rsidR="002E537E" w:rsidRDefault="002E537E" w:rsidP="002E53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8EC451F" w14:textId="711B0592" w:rsidR="002E537E" w:rsidRDefault="002E537E" w:rsidP="002E537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14:paraId="6B247DD1" w14:textId="77777777" w:rsidR="002E537E" w:rsidRDefault="002E537E" w:rsidP="002E537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14:paraId="71FBA6AC" w14:textId="77777777" w:rsidR="002E537E" w:rsidRDefault="002E537E" w:rsidP="002E537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14:paraId="5E35F61D" w14:textId="77777777" w:rsidR="002E537E" w:rsidRDefault="002E537E" w:rsidP="002E537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14:paraId="572FAA73" w14:textId="77777777" w:rsidR="002E537E" w:rsidRDefault="002E537E" w:rsidP="002E537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14:paraId="5AAAD78A" w14:textId="77777777" w:rsidR="002E537E" w:rsidRPr="009624CD" w:rsidRDefault="002E537E" w:rsidP="002E53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14:paraId="42A82B60" w14:textId="77777777" w:rsidR="00E01E03" w:rsidRDefault="00E01E03" w:rsidP="00310141">
      <w:pPr>
        <w:spacing w:after="0" w:line="360" w:lineRule="auto"/>
        <w:jc w:val="both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shd w:val="clear" w:color="auto" w:fill="FFFFFF"/>
        </w:rPr>
      </w:pPr>
    </w:p>
    <w:p w14:paraId="112E139F" w14:textId="77777777" w:rsidR="00E01E03" w:rsidRDefault="00E01E03" w:rsidP="00310141">
      <w:pPr>
        <w:spacing w:after="0" w:line="360" w:lineRule="auto"/>
        <w:jc w:val="both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shd w:val="clear" w:color="auto" w:fill="FFFFFF"/>
        </w:rPr>
      </w:pPr>
    </w:p>
    <w:p w14:paraId="47933F44" w14:textId="3A2E42C4" w:rsidR="002E537E" w:rsidRPr="00D73188" w:rsidRDefault="002E537E" w:rsidP="00310141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10141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shd w:val="clear" w:color="auto" w:fill="FFFFFF"/>
        </w:rPr>
        <w:t xml:space="preserve">Дата проведения: </w:t>
      </w:r>
      <w:r w:rsidR="003957AA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shd w:val="clear" w:color="auto" w:fill="FFFFFF"/>
          <w14:ligatures w14:val="none"/>
        </w:rPr>
        <w:t>16 июня-18 июня</w:t>
      </w:r>
      <w:r w:rsidRPr="00310141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shd w:val="clear" w:color="auto" w:fill="FFFFFF"/>
          <w14:ligatures w14:val="none"/>
        </w:rPr>
        <w:t xml:space="preserve"> 2026 г. </w:t>
      </w:r>
    </w:p>
    <w:p w14:paraId="2DC3140A" w14:textId="7E9EBE8C" w:rsidR="002E537E" w:rsidRPr="009624CD" w:rsidRDefault="002E537E" w:rsidP="0031014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0141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shd w:val="clear" w:color="auto" w:fill="FFFFFF"/>
        </w:rPr>
        <w:t>Формат проведения:</w:t>
      </w:r>
      <w:r w:rsidRPr="00310141">
        <w:rPr>
          <w:rFonts w:ascii="Times New Roman" w:hAnsi="Times New Roman" w:cs="Times New Roman"/>
          <w:color w:val="2E74B5" w:themeColor="accent1" w:themeShade="BF"/>
          <w:sz w:val="24"/>
          <w:szCs w:val="24"/>
          <w:shd w:val="clear" w:color="auto" w:fill="FFFFFF"/>
        </w:rPr>
        <w:t xml:space="preserve"> </w:t>
      </w:r>
      <w:r w:rsidRPr="00942D82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очно</w:t>
      </w:r>
      <w:r w:rsidR="00B22EDA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е участие, онлайн-трансляция</w:t>
      </w:r>
    </w:p>
    <w:p w14:paraId="2FE4917C" w14:textId="217670C1" w:rsidR="002E537E" w:rsidRPr="00310141" w:rsidRDefault="002E537E" w:rsidP="00310141">
      <w:pPr>
        <w:spacing w:after="0" w:line="360" w:lineRule="auto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  <w:shd w:val="clear" w:color="auto" w:fill="FFFFFF"/>
        </w:rPr>
      </w:pPr>
      <w:r w:rsidRPr="00310141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shd w:val="clear" w:color="auto" w:fill="FFFFFF"/>
        </w:rPr>
        <w:t>Место проведения:</w:t>
      </w:r>
      <w:r w:rsidRPr="00310141">
        <w:rPr>
          <w:rFonts w:ascii="Times New Roman" w:hAnsi="Times New Roman" w:cs="Times New Roman"/>
          <w:color w:val="2E74B5" w:themeColor="accent1" w:themeShade="BF"/>
          <w:sz w:val="24"/>
          <w:szCs w:val="24"/>
          <w:shd w:val="clear" w:color="auto" w:fill="FFFFFF"/>
        </w:rPr>
        <w:t xml:space="preserve"> г. Москва, ул. </w:t>
      </w:r>
      <w:proofErr w:type="spellStart"/>
      <w:r w:rsidRPr="00310141">
        <w:rPr>
          <w:rFonts w:ascii="Times New Roman" w:hAnsi="Times New Roman" w:cs="Times New Roman"/>
          <w:color w:val="2E74B5" w:themeColor="accent1" w:themeShade="BF"/>
          <w:sz w:val="24"/>
          <w:szCs w:val="24"/>
          <w:shd w:val="clear" w:color="auto" w:fill="FFFFFF"/>
        </w:rPr>
        <w:t>Долгоруковская</w:t>
      </w:r>
      <w:proofErr w:type="spellEnd"/>
      <w:r w:rsidRPr="00310141">
        <w:rPr>
          <w:rFonts w:ascii="Times New Roman" w:hAnsi="Times New Roman" w:cs="Times New Roman"/>
          <w:color w:val="2E74B5" w:themeColor="accent1" w:themeShade="BF"/>
          <w:sz w:val="24"/>
          <w:szCs w:val="24"/>
          <w:shd w:val="clear" w:color="auto" w:fill="FFFFFF"/>
        </w:rPr>
        <w:t>, дом 1</w:t>
      </w:r>
      <w:r w:rsidR="00310141">
        <w:rPr>
          <w:rFonts w:ascii="Times New Roman" w:hAnsi="Times New Roman" w:cs="Times New Roman"/>
          <w:color w:val="2E74B5" w:themeColor="accent1" w:themeShade="BF"/>
          <w:sz w:val="24"/>
          <w:szCs w:val="24"/>
          <w:shd w:val="clear" w:color="auto" w:fill="FFFFFF"/>
        </w:rPr>
        <w:t>5, стр. 4-5 (конференц-зал ФНП)</w:t>
      </w:r>
    </w:p>
    <w:p w14:paraId="6EAE1152" w14:textId="5162051A" w:rsidR="002E537E" w:rsidRPr="00310141" w:rsidRDefault="002E537E" w:rsidP="00310141">
      <w:pPr>
        <w:spacing w:after="0" w:line="360" w:lineRule="auto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  <w:shd w:val="clear" w:color="auto" w:fill="FFFFFF"/>
        </w:rPr>
      </w:pPr>
      <w:r w:rsidRPr="00310141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shd w:val="clear" w:color="auto" w:fill="FFFFFF"/>
        </w:rPr>
        <w:t xml:space="preserve">Стоимость: </w:t>
      </w:r>
      <w:r w:rsidR="003957AA">
        <w:rPr>
          <w:rFonts w:ascii="Times New Roman" w:hAnsi="Times New Roman" w:cs="Times New Roman"/>
          <w:color w:val="2E74B5" w:themeColor="accent1" w:themeShade="BF"/>
          <w:sz w:val="24"/>
          <w:szCs w:val="24"/>
          <w:shd w:val="clear" w:color="auto" w:fill="FFFFFF"/>
        </w:rPr>
        <w:t>21 000</w:t>
      </w:r>
      <w:r w:rsidRPr="00310141">
        <w:rPr>
          <w:rFonts w:ascii="Times New Roman" w:hAnsi="Times New Roman" w:cs="Times New Roman"/>
          <w:color w:val="2E74B5" w:themeColor="accent1" w:themeShade="BF"/>
          <w:sz w:val="24"/>
          <w:szCs w:val="24"/>
          <w:shd w:val="clear" w:color="auto" w:fill="FFFFFF"/>
        </w:rPr>
        <w:t xml:space="preserve"> рублей (в </w:t>
      </w:r>
      <w:proofErr w:type="spellStart"/>
      <w:r w:rsidRPr="00310141">
        <w:rPr>
          <w:rFonts w:ascii="Times New Roman" w:hAnsi="Times New Roman" w:cs="Times New Roman"/>
          <w:color w:val="2E74B5" w:themeColor="accent1" w:themeShade="BF"/>
          <w:sz w:val="24"/>
          <w:szCs w:val="24"/>
          <w:shd w:val="clear" w:color="auto" w:fill="FFFFFF"/>
        </w:rPr>
        <w:t>т.ч</w:t>
      </w:r>
      <w:proofErr w:type="spellEnd"/>
      <w:r w:rsidRPr="00310141">
        <w:rPr>
          <w:rFonts w:ascii="Times New Roman" w:hAnsi="Times New Roman" w:cs="Times New Roman"/>
          <w:color w:val="2E74B5" w:themeColor="accent1" w:themeShade="BF"/>
          <w:sz w:val="24"/>
          <w:szCs w:val="24"/>
          <w:shd w:val="clear" w:color="auto" w:fill="FFFFFF"/>
        </w:rPr>
        <w:t>. НДС 5%)</w:t>
      </w:r>
    </w:p>
    <w:p w14:paraId="26DB5760" w14:textId="485F89D6" w:rsidR="002E537E" w:rsidRPr="009624CD" w:rsidRDefault="002E537E" w:rsidP="00310141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10141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shd w:val="clear" w:color="auto" w:fill="FFFFFF"/>
        </w:rPr>
        <w:t>Продолжительность:</w:t>
      </w:r>
      <w:r w:rsidRPr="009624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310141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16 академических часов</w:t>
      </w:r>
    </w:p>
    <w:p w14:paraId="47B3B698" w14:textId="40F1E3C2" w:rsidR="002E537E" w:rsidRPr="00310141" w:rsidRDefault="002E537E" w:rsidP="00310141">
      <w:pPr>
        <w:spacing w:after="0" w:line="360" w:lineRule="auto"/>
        <w:rPr>
          <w:rFonts w:ascii="Times New Roman" w:hAnsi="Times New Roman" w:cs="Times New Roman"/>
          <w:color w:val="2E74B5" w:themeColor="accent1" w:themeShade="BF"/>
          <w:sz w:val="24"/>
          <w:szCs w:val="24"/>
          <w:shd w:val="clear" w:color="auto" w:fill="FFFFFF"/>
        </w:rPr>
      </w:pPr>
      <w:r w:rsidRPr="00310141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shd w:val="clear" w:color="auto" w:fill="FFFFFF"/>
        </w:rPr>
        <w:t>Вид документа:</w:t>
      </w:r>
      <w:r w:rsidR="00310141" w:rsidRPr="00310141">
        <w:rPr>
          <w:rFonts w:ascii="Times New Roman" w:hAnsi="Times New Roman" w:cs="Times New Roman"/>
          <w:color w:val="2E74B5" w:themeColor="accent1" w:themeShade="BF"/>
          <w:sz w:val="24"/>
          <w:szCs w:val="24"/>
          <w:shd w:val="clear" w:color="auto" w:fill="FFFFFF"/>
        </w:rPr>
        <w:t xml:space="preserve"> сертификат участника семинара</w:t>
      </w:r>
    </w:p>
    <w:p w14:paraId="5470D250" w14:textId="77777777" w:rsidR="002E537E" w:rsidRPr="00310141" w:rsidRDefault="002E537E" w:rsidP="00310141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2E74B5" w:themeColor="accent1" w:themeShade="BF"/>
          <w:sz w:val="24"/>
          <w:szCs w:val="24"/>
          <w:shd w:val="clear" w:color="auto" w:fill="FFFFFF"/>
        </w:rPr>
      </w:pPr>
      <w:r w:rsidRPr="00310141">
        <w:rPr>
          <w:rFonts w:ascii="Times New Roman" w:eastAsia="Calibri" w:hAnsi="Times New Roman" w:cs="Times New Roman"/>
          <w:b/>
          <w:color w:val="2E74B5" w:themeColor="accent1" w:themeShade="BF"/>
          <w:sz w:val="24"/>
          <w:szCs w:val="24"/>
          <w:shd w:val="clear" w:color="auto" w:fill="FFFFFF"/>
        </w:rPr>
        <w:t>Мероприятие проводит:</w:t>
      </w:r>
    </w:p>
    <w:p w14:paraId="0E9E3302" w14:textId="77777777" w:rsidR="002E537E" w:rsidRDefault="002E537E" w:rsidP="002E537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14:paraId="661788D9" w14:textId="77777777" w:rsidR="002E537E" w:rsidRDefault="002E537E" w:rsidP="002E537E">
      <w:pPr>
        <w:pStyle w:val="a7"/>
        <w:numPr>
          <w:ilvl w:val="0"/>
          <w:numId w:val="1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2E537E" w:rsidSect="00AF447D">
          <w:pgSz w:w="11906" w:h="16838"/>
          <w:pgMar w:top="1134" w:right="850" w:bottom="142" w:left="1701" w:header="708" w:footer="708" w:gutter="0"/>
          <w:cols w:space="708"/>
          <w:docGrid w:linePitch="360"/>
        </w:sectPr>
      </w:pPr>
    </w:p>
    <w:p w14:paraId="2FE9E4B8" w14:textId="77777777" w:rsidR="002E537E" w:rsidRDefault="002E537E" w:rsidP="002E537E">
      <w:pPr>
        <w:pStyle w:val="a7"/>
        <w:spacing w:after="0" w:line="240" w:lineRule="auto"/>
        <w:ind w:left="13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ab/>
      </w:r>
    </w:p>
    <w:p w14:paraId="3AF8324C" w14:textId="4A33B3FA" w:rsidR="002E537E" w:rsidRPr="00E643D3" w:rsidRDefault="00647331" w:rsidP="005E3F1A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734359EA" wp14:editId="29C52D30">
            <wp:extent cx="2686685" cy="2284854"/>
            <wp:effectExtent l="0" t="0" r="0" b="127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88" cy="2296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E6413" w14:textId="1400AA53" w:rsidR="002E537E" w:rsidRDefault="002E537E" w:rsidP="002E537E">
      <w:pPr>
        <w:pStyle w:val="a7"/>
        <w:spacing w:after="0" w:line="240" w:lineRule="auto"/>
        <w:ind w:left="13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DD2B916" w14:textId="77777777" w:rsidR="003957AA" w:rsidRPr="008779EB" w:rsidRDefault="003957AA" w:rsidP="003957AA">
      <w:pPr>
        <w:pStyle w:val="a7"/>
        <w:numPr>
          <w:ilvl w:val="0"/>
          <w:numId w:val="1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8779EB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Кандидат</w:t>
      </w:r>
      <w:r w:rsidR="00310141" w:rsidRPr="008779EB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 xml:space="preserve"> юридических наук</w:t>
      </w:r>
      <w:r w:rsidRPr="008779EB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, доцент</w:t>
      </w:r>
    </w:p>
    <w:p w14:paraId="67B2A079" w14:textId="266DF11D" w:rsidR="00647331" w:rsidRPr="0018526A" w:rsidRDefault="003957AA" w:rsidP="0018526A">
      <w:pPr>
        <w:pStyle w:val="a7"/>
        <w:numPr>
          <w:ilvl w:val="0"/>
          <w:numId w:val="1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8779EB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 xml:space="preserve">Доцент </w:t>
      </w:r>
      <w:r w:rsidRPr="008779EB">
        <w:rPr>
          <w:rFonts w:ascii="Times New Roman" w:hAnsi="Times New Roman" w:cs="Times New Roman"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 xml:space="preserve">кафедры нотариата, доцент кафедры семейного и жилищного права Московского государственного юридического университета им. О.Е. </w:t>
      </w:r>
      <w:proofErr w:type="spellStart"/>
      <w:r w:rsidRPr="008779EB">
        <w:rPr>
          <w:rFonts w:ascii="Times New Roman" w:hAnsi="Times New Roman" w:cs="Times New Roman"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Кутафина</w:t>
      </w:r>
      <w:proofErr w:type="spellEnd"/>
      <w:r w:rsidRPr="008779EB">
        <w:rPr>
          <w:rFonts w:ascii="Times New Roman" w:hAnsi="Times New Roman" w:cs="Times New Roman"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 xml:space="preserve"> (МГЮА)</w:t>
      </w:r>
    </w:p>
    <w:p w14:paraId="76B3FCE1" w14:textId="0599EC60" w:rsidR="002E537E" w:rsidRPr="008779EB" w:rsidRDefault="003957AA" w:rsidP="002E537E">
      <w:pPr>
        <w:pStyle w:val="a7"/>
        <w:numPr>
          <w:ilvl w:val="0"/>
          <w:numId w:val="1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8779EB">
        <w:rPr>
          <w:rFonts w:ascii="Times New Roman" w:hAnsi="Times New Roman" w:cs="Times New Roman"/>
          <w:bCs/>
          <w:color w:val="0070C0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 xml:space="preserve">Член Педагогического совета </w:t>
      </w:r>
      <w:r w:rsidR="002E537E" w:rsidRPr="008779EB">
        <w:rPr>
          <w:rFonts w:ascii="Times New Roman" w:hAnsi="Times New Roman" w:cs="Times New Roman"/>
          <w:bCs/>
          <w:color w:val="0070C0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 xml:space="preserve">АНО </w:t>
      </w:r>
      <w:r w:rsidR="00310141" w:rsidRPr="008779EB">
        <w:rPr>
          <w:rFonts w:ascii="Times New Roman" w:hAnsi="Times New Roman" w:cs="Times New Roman"/>
          <w:bCs/>
          <w:color w:val="0070C0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ДПО «Научно-методический Центр»</w:t>
      </w:r>
    </w:p>
    <w:p w14:paraId="7D0DCDEE" w14:textId="52BFB8E0" w:rsidR="003957AA" w:rsidRPr="003616A8" w:rsidRDefault="00647331" w:rsidP="002E537E">
      <w:pPr>
        <w:pStyle w:val="a7"/>
        <w:numPr>
          <w:ilvl w:val="0"/>
          <w:numId w:val="1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8779EB">
        <w:rPr>
          <w:rFonts w:ascii="Times New Roman" w:hAnsi="Times New Roman" w:cs="Times New Roman"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 xml:space="preserve"> Ответственный редактор</w:t>
      </w:r>
      <w:r w:rsidR="003957AA" w:rsidRPr="008779EB">
        <w:rPr>
          <w:rFonts w:ascii="Times New Roman" w:hAnsi="Times New Roman" w:cs="Times New Roman"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 xml:space="preserve"> журнала «Семейное и жилищное право» издательской группы «Юрист»</w:t>
      </w:r>
    </w:p>
    <w:p w14:paraId="2024508E" w14:textId="75AD9412" w:rsidR="003616A8" w:rsidRPr="0018526A" w:rsidRDefault="003616A8" w:rsidP="002E537E">
      <w:pPr>
        <w:pStyle w:val="a7"/>
        <w:numPr>
          <w:ilvl w:val="0"/>
          <w:numId w:val="1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>
        <w:rPr>
          <w:rFonts w:ascii="Times New Roman" w:hAnsi="Times New Roman" w:cs="Times New Roman"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Член редакционной коллегии Научно-практического журнала Федеральной нотариальной палаты «Нотариальной вестник»</w:t>
      </w:r>
    </w:p>
    <w:p w14:paraId="5C88BBF2" w14:textId="05679588" w:rsidR="0018526A" w:rsidRPr="00B225ED" w:rsidRDefault="0018526A" w:rsidP="003616A8">
      <w:pPr>
        <w:pStyle w:val="a7"/>
        <w:spacing w:after="0" w:line="240" w:lineRule="auto"/>
        <w:ind w:left="13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25E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023044C" w14:textId="77777777" w:rsidR="0018526A" w:rsidRPr="008779EB" w:rsidRDefault="0018526A" w:rsidP="0018526A">
      <w:pPr>
        <w:pStyle w:val="a7"/>
        <w:spacing w:after="0" w:line="240" w:lineRule="auto"/>
        <w:ind w:left="130"/>
        <w:jc w:val="both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</w:p>
    <w:p w14:paraId="39ED057C" w14:textId="77777777" w:rsidR="005E3F1A" w:rsidRPr="008779EB" w:rsidRDefault="005E3F1A" w:rsidP="005E3F1A">
      <w:pPr>
        <w:pStyle w:val="a7"/>
        <w:autoSpaceDE w:val="0"/>
        <w:autoSpaceDN w:val="0"/>
        <w:adjustRightInd w:val="0"/>
        <w:spacing w:after="0" w:line="240" w:lineRule="auto"/>
        <w:ind w:left="130"/>
        <w:jc w:val="both"/>
        <w:rPr>
          <w:rFonts w:ascii="Times New Roman" w:hAnsi="Times New Roman" w:cs="Times New Roman"/>
          <w:bCs/>
          <w:i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</w:p>
    <w:p w14:paraId="51E302B5" w14:textId="77777777" w:rsidR="005E3F1A" w:rsidRPr="008779EB" w:rsidRDefault="005E3F1A" w:rsidP="005E3F1A">
      <w:pPr>
        <w:pStyle w:val="a7"/>
        <w:autoSpaceDE w:val="0"/>
        <w:autoSpaceDN w:val="0"/>
        <w:adjustRightInd w:val="0"/>
        <w:spacing w:after="0" w:line="240" w:lineRule="auto"/>
        <w:ind w:left="130"/>
        <w:jc w:val="both"/>
        <w:rPr>
          <w:rFonts w:ascii="Times New Roman" w:hAnsi="Times New Roman" w:cs="Times New Roman"/>
          <w:bCs/>
          <w:i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</w:p>
    <w:p w14:paraId="48F9A407" w14:textId="77777777" w:rsidR="005E3F1A" w:rsidRPr="008779EB" w:rsidRDefault="005E3F1A" w:rsidP="005E3F1A">
      <w:pPr>
        <w:pStyle w:val="a7"/>
        <w:autoSpaceDE w:val="0"/>
        <w:autoSpaceDN w:val="0"/>
        <w:adjustRightInd w:val="0"/>
        <w:spacing w:after="0" w:line="240" w:lineRule="auto"/>
        <w:ind w:left="130"/>
        <w:jc w:val="both"/>
        <w:rPr>
          <w:rFonts w:ascii="Times New Roman" w:hAnsi="Times New Roman" w:cs="Times New Roman"/>
          <w:bCs/>
          <w:i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</w:p>
    <w:p w14:paraId="41FDB614" w14:textId="77777777" w:rsidR="005E3F1A" w:rsidRPr="008779EB" w:rsidRDefault="005E3F1A" w:rsidP="005E3F1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70C0"/>
          <w:sz w:val="40"/>
          <w:szCs w:val="40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</w:p>
    <w:p w14:paraId="50B8A053" w14:textId="55EB6139" w:rsidR="005E3F1A" w:rsidRPr="003616A8" w:rsidRDefault="005E3F1A" w:rsidP="005E3F1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70C0"/>
          <w:sz w:val="40"/>
          <w:szCs w:val="40"/>
          <w:u w:val="single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proofErr w:type="spellStart"/>
      <w:r w:rsidRPr="003616A8">
        <w:rPr>
          <w:rFonts w:ascii="Times New Roman" w:eastAsia="Calibri" w:hAnsi="Times New Roman" w:cs="Times New Roman"/>
          <w:b/>
          <w:i/>
          <w:color w:val="0070C0"/>
          <w:sz w:val="40"/>
          <w:szCs w:val="40"/>
          <w:u w:val="single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Чашкова</w:t>
      </w:r>
      <w:proofErr w:type="spellEnd"/>
      <w:r w:rsidRPr="003616A8">
        <w:rPr>
          <w:rFonts w:ascii="Times New Roman" w:eastAsia="Calibri" w:hAnsi="Times New Roman" w:cs="Times New Roman"/>
          <w:b/>
          <w:i/>
          <w:color w:val="0070C0"/>
          <w:sz w:val="40"/>
          <w:szCs w:val="40"/>
          <w:u w:val="single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 xml:space="preserve"> </w:t>
      </w:r>
    </w:p>
    <w:p w14:paraId="553034E8" w14:textId="04689AE5" w:rsidR="005E3F1A" w:rsidRPr="003616A8" w:rsidRDefault="005E3F1A" w:rsidP="005E3F1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70C0"/>
          <w:sz w:val="40"/>
          <w:szCs w:val="40"/>
          <w:u w:val="single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3616A8">
        <w:rPr>
          <w:rFonts w:ascii="Times New Roman" w:eastAsia="Calibri" w:hAnsi="Times New Roman" w:cs="Times New Roman"/>
          <w:b/>
          <w:i/>
          <w:color w:val="0070C0"/>
          <w:sz w:val="40"/>
          <w:szCs w:val="40"/>
          <w:u w:val="single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Светлана Юрьевна</w:t>
      </w:r>
    </w:p>
    <w:p w14:paraId="77D47714" w14:textId="77777777" w:rsidR="005E3F1A" w:rsidRPr="003616A8" w:rsidRDefault="005E3F1A" w:rsidP="005E3F1A">
      <w:pPr>
        <w:pStyle w:val="a7"/>
        <w:autoSpaceDE w:val="0"/>
        <w:autoSpaceDN w:val="0"/>
        <w:adjustRightInd w:val="0"/>
        <w:spacing w:after="0" w:line="240" w:lineRule="auto"/>
        <w:ind w:left="130"/>
        <w:jc w:val="both"/>
        <w:rPr>
          <w:rFonts w:ascii="Times New Roman" w:hAnsi="Times New Roman" w:cs="Times New Roman"/>
          <w:bCs/>
          <w:iCs/>
          <w:color w:val="0070C0"/>
          <w:sz w:val="24"/>
          <w:szCs w:val="24"/>
          <w:u w:val="single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</w:p>
    <w:p w14:paraId="07FC7BCC" w14:textId="77777777" w:rsidR="005E3F1A" w:rsidRPr="008779EB" w:rsidRDefault="005E3F1A" w:rsidP="005E3F1A">
      <w:pPr>
        <w:pStyle w:val="a7"/>
        <w:autoSpaceDE w:val="0"/>
        <w:autoSpaceDN w:val="0"/>
        <w:adjustRightInd w:val="0"/>
        <w:spacing w:after="0" w:line="240" w:lineRule="auto"/>
        <w:ind w:left="130"/>
        <w:jc w:val="both"/>
        <w:rPr>
          <w:rFonts w:ascii="Times New Roman" w:hAnsi="Times New Roman" w:cs="Times New Roman"/>
          <w:bCs/>
          <w:i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</w:p>
    <w:p w14:paraId="56029D3A" w14:textId="77777777" w:rsidR="005E3F1A" w:rsidRPr="008779EB" w:rsidRDefault="005E3F1A" w:rsidP="005E3F1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</w:p>
    <w:p w14:paraId="3C896DEC" w14:textId="77777777" w:rsidR="005E3F1A" w:rsidRPr="008779EB" w:rsidRDefault="005E3F1A" w:rsidP="005E3F1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</w:p>
    <w:p w14:paraId="4F02A383" w14:textId="77777777" w:rsidR="005E3F1A" w:rsidRPr="008779EB" w:rsidRDefault="005E3F1A" w:rsidP="005E3F1A">
      <w:pPr>
        <w:pStyle w:val="a7"/>
        <w:autoSpaceDE w:val="0"/>
        <w:autoSpaceDN w:val="0"/>
        <w:adjustRightInd w:val="0"/>
        <w:spacing w:after="0" w:line="240" w:lineRule="auto"/>
        <w:ind w:left="130"/>
        <w:jc w:val="both"/>
        <w:rPr>
          <w:rFonts w:ascii="Times New Roman" w:hAnsi="Times New Roman" w:cs="Times New Roman"/>
          <w:bCs/>
          <w:i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</w:p>
    <w:p w14:paraId="6443CD36" w14:textId="77777777" w:rsidR="005E3F1A" w:rsidRPr="008779EB" w:rsidRDefault="005E3F1A" w:rsidP="005E3F1A">
      <w:pPr>
        <w:pStyle w:val="a7"/>
        <w:autoSpaceDE w:val="0"/>
        <w:autoSpaceDN w:val="0"/>
        <w:adjustRightInd w:val="0"/>
        <w:spacing w:after="0" w:line="240" w:lineRule="auto"/>
        <w:ind w:left="130"/>
        <w:jc w:val="both"/>
        <w:rPr>
          <w:rFonts w:ascii="Times New Roman" w:hAnsi="Times New Roman" w:cs="Times New Roman"/>
          <w:bCs/>
          <w:i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</w:p>
    <w:p w14:paraId="4C6A6A41" w14:textId="77777777" w:rsidR="005E3F1A" w:rsidRPr="008779EB" w:rsidRDefault="005E3F1A" w:rsidP="005E3F1A">
      <w:pPr>
        <w:pStyle w:val="a7"/>
        <w:autoSpaceDE w:val="0"/>
        <w:autoSpaceDN w:val="0"/>
        <w:adjustRightInd w:val="0"/>
        <w:spacing w:after="0" w:line="240" w:lineRule="auto"/>
        <w:ind w:left="130"/>
        <w:jc w:val="both"/>
        <w:rPr>
          <w:rFonts w:ascii="Times New Roman" w:hAnsi="Times New Roman" w:cs="Times New Roman"/>
          <w:bCs/>
          <w:i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</w:p>
    <w:p w14:paraId="758EA626" w14:textId="77777777" w:rsidR="005E3F1A" w:rsidRPr="008779EB" w:rsidRDefault="005E3F1A" w:rsidP="005E3F1A">
      <w:pPr>
        <w:pStyle w:val="a7"/>
        <w:autoSpaceDE w:val="0"/>
        <w:autoSpaceDN w:val="0"/>
        <w:adjustRightInd w:val="0"/>
        <w:spacing w:after="0" w:line="240" w:lineRule="auto"/>
        <w:ind w:left="130"/>
        <w:jc w:val="both"/>
        <w:rPr>
          <w:rFonts w:ascii="Times New Roman" w:hAnsi="Times New Roman" w:cs="Times New Roman"/>
          <w:bCs/>
          <w:i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</w:p>
    <w:p w14:paraId="71F9419D" w14:textId="7BFEFC45" w:rsidR="002E537E" w:rsidRPr="008779EB" w:rsidRDefault="002E537E" w:rsidP="005E3F1A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30" w:hanging="130"/>
        <w:jc w:val="both"/>
        <w:rPr>
          <w:rFonts w:ascii="Times New Roman" w:hAnsi="Times New Roman" w:cs="Times New Roman"/>
          <w:bCs/>
          <w:i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8779EB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Спикер, докладчик конференций, круглых столов, профессиональных семинаров для нотариального сообщества</w:t>
      </w:r>
    </w:p>
    <w:p w14:paraId="64FBFF8F" w14:textId="2C0653BD" w:rsidR="002E537E" w:rsidRPr="008779EB" w:rsidRDefault="002E537E" w:rsidP="002E537E">
      <w:pPr>
        <w:pStyle w:val="a7"/>
        <w:numPr>
          <w:ilvl w:val="0"/>
          <w:numId w:val="1"/>
        </w:numPr>
        <w:spacing w:after="0" w:line="240" w:lineRule="auto"/>
        <w:ind w:left="130" w:hanging="130"/>
        <w:jc w:val="both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8779EB">
        <w:rPr>
          <w:rFonts w:ascii="Times New Roman" w:hAnsi="Times New Roman" w:cs="Times New Roman"/>
          <w:bCs/>
          <w:color w:val="0070C0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 xml:space="preserve">Автор и соавтор учебников по </w:t>
      </w:r>
      <w:r w:rsidR="00647331" w:rsidRPr="008779EB">
        <w:rPr>
          <w:rFonts w:ascii="Times New Roman" w:hAnsi="Times New Roman" w:cs="Times New Roman"/>
          <w:bCs/>
          <w:color w:val="0070C0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семейному праву</w:t>
      </w:r>
      <w:r w:rsidRPr="008779EB">
        <w:rPr>
          <w:rFonts w:ascii="Times New Roman" w:hAnsi="Times New Roman" w:cs="Times New Roman"/>
          <w:bCs/>
          <w:color w:val="0070C0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; учебников и</w:t>
      </w:r>
      <w:r w:rsidR="005E3F1A" w:rsidRPr="008779EB">
        <w:rPr>
          <w:rFonts w:ascii="Times New Roman" w:hAnsi="Times New Roman" w:cs="Times New Roman"/>
          <w:bCs/>
          <w:color w:val="0070C0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 xml:space="preserve"> учебных пособий для нотариата</w:t>
      </w:r>
    </w:p>
    <w:p w14:paraId="27FD5785" w14:textId="77777777" w:rsidR="005E3F1A" w:rsidRPr="008779EB" w:rsidRDefault="002E537E" w:rsidP="005E3F1A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30" w:hanging="130"/>
        <w:jc w:val="both"/>
        <w:rPr>
          <w:rFonts w:ascii="Times New Roman" w:hAnsi="Times New Roman" w:cs="Times New Roman"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8779EB">
        <w:rPr>
          <w:rFonts w:ascii="Times New Roman" w:hAnsi="Times New Roman" w:cs="Times New Roman"/>
          <w:bCs/>
          <w:color w:val="0070C0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Имеет свыше</w:t>
      </w:r>
      <w:r w:rsidRPr="008779EB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 xml:space="preserve"> </w:t>
      </w:r>
      <w:r w:rsidR="003957AA" w:rsidRPr="008779EB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150</w:t>
      </w:r>
      <w:r w:rsidRPr="008779EB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 xml:space="preserve"> научных, учебных и учебно-методи</w:t>
      </w:r>
      <w:r w:rsidR="00310141" w:rsidRPr="008779EB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ческих работ</w:t>
      </w:r>
    </w:p>
    <w:p w14:paraId="32BF0A1A" w14:textId="76B9529F" w:rsidR="005E3F1A" w:rsidRPr="008779EB" w:rsidRDefault="005E3F1A" w:rsidP="005E3F1A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30" w:hanging="130"/>
        <w:jc w:val="both"/>
        <w:rPr>
          <w:rFonts w:ascii="Times New Roman" w:hAnsi="Times New Roman" w:cs="Times New Roman"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8779EB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ru-RU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  <w14:ligatures w14:val="none"/>
        </w:rPr>
        <w:t>Имеет грамоты и благодарности Министерства юстиции Российской Федерации и Уполномоченного при Президенте Российской Федерации по правам ребенка</w:t>
      </w:r>
    </w:p>
    <w:p w14:paraId="115FB6D3" w14:textId="77777777" w:rsidR="005E3F1A" w:rsidRDefault="005E3F1A" w:rsidP="002E53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E3F1A" w:rsidSect="005E3F1A">
          <w:type w:val="continuous"/>
          <w:pgSz w:w="11906" w:h="16838"/>
          <w:pgMar w:top="1134" w:right="850" w:bottom="142" w:left="1701" w:header="708" w:footer="708" w:gutter="0"/>
          <w:cols w:num="2" w:space="283"/>
          <w:docGrid w:linePitch="360"/>
        </w:sectPr>
      </w:pPr>
    </w:p>
    <w:p w14:paraId="102F8585" w14:textId="382DE77F" w:rsidR="002E537E" w:rsidRPr="003616A8" w:rsidRDefault="00731B85" w:rsidP="002E537E">
      <w:pPr>
        <w:spacing w:after="0"/>
        <w:jc w:val="both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  <w:r w:rsidRPr="003616A8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lastRenderedPageBreak/>
        <w:t>Содержание: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221"/>
      </w:tblGrid>
      <w:tr w:rsidR="002E537E" w:rsidRPr="003616A8" w14:paraId="245ABFD1" w14:textId="77777777" w:rsidTr="00A329A1">
        <w:trPr>
          <w:tblHeader/>
        </w:trPr>
        <w:tc>
          <w:tcPr>
            <w:tcW w:w="1135" w:type="dxa"/>
          </w:tcPr>
          <w:p w14:paraId="0A2209CC" w14:textId="77777777" w:rsidR="002E537E" w:rsidRPr="003616A8" w:rsidRDefault="002E537E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16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8221" w:type="dxa"/>
          </w:tcPr>
          <w:p w14:paraId="56DE9FB7" w14:textId="77777777" w:rsidR="002E537E" w:rsidRPr="003616A8" w:rsidRDefault="002E537E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16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  <w:p w14:paraId="35A209B2" w14:textId="77777777" w:rsidR="002E537E" w:rsidRPr="003616A8" w:rsidRDefault="002E537E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E537E" w:rsidRPr="003616A8" w14:paraId="3FC21D7D" w14:textId="77777777" w:rsidTr="00A329A1">
        <w:trPr>
          <w:trHeight w:val="369"/>
        </w:trPr>
        <w:tc>
          <w:tcPr>
            <w:tcW w:w="1135" w:type="dxa"/>
          </w:tcPr>
          <w:p w14:paraId="487D79B6" w14:textId="77777777" w:rsidR="002E537E" w:rsidRPr="003616A8" w:rsidRDefault="002E537E" w:rsidP="00A329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14:paraId="46D9913A" w14:textId="0A742FB8" w:rsidR="000278CA" w:rsidRPr="003616A8" w:rsidRDefault="00593C96" w:rsidP="000278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16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 июня</w:t>
            </w:r>
            <w:r w:rsidR="00731B85" w:rsidRPr="003616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</w:t>
            </w:r>
            <w:r w:rsidRPr="003616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="008606FC" w:rsidRPr="003616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2E537E" w:rsidRPr="003616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ч.</w:t>
            </w:r>
            <w:r w:rsidR="00731B85" w:rsidRPr="003616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  <w:p w14:paraId="15A021FB" w14:textId="55A1F8CF" w:rsidR="00731B85" w:rsidRPr="003616A8" w:rsidRDefault="001E0955" w:rsidP="000278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</w:pPr>
            <w:r w:rsidRPr="003616A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  <w:t>Применение в нотариальной практике положений о законном режиме имущества супругов (бывших супругов)</w:t>
            </w:r>
          </w:p>
          <w:p w14:paraId="41D2F038" w14:textId="77777777" w:rsidR="003616A8" w:rsidRPr="003616A8" w:rsidRDefault="003616A8" w:rsidP="000278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</w:pPr>
          </w:p>
          <w:p w14:paraId="10B30B38" w14:textId="03CE1FA1" w:rsidR="00796A15" w:rsidRPr="003616A8" w:rsidRDefault="00796A15" w:rsidP="000278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37E" w:rsidRPr="003616A8" w14:paraId="1FAFF23F" w14:textId="77777777" w:rsidTr="00A329A1">
        <w:trPr>
          <w:trHeight w:val="369"/>
        </w:trPr>
        <w:tc>
          <w:tcPr>
            <w:tcW w:w="1135" w:type="dxa"/>
          </w:tcPr>
          <w:p w14:paraId="14F21C74" w14:textId="77777777" w:rsidR="002E537E" w:rsidRPr="003616A8" w:rsidRDefault="002E537E" w:rsidP="00A329A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16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10.00-11.30</w:t>
            </w:r>
          </w:p>
        </w:tc>
        <w:tc>
          <w:tcPr>
            <w:tcW w:w="8221" w:type="dxa"/>
          </w:tcPr>
          <w:p w14:paraId="742CB4C2" w14:textId="3078A451" w:rsidR="00796A15" w:rsidRPr="003616A8" w:rsidRDefault="001E0955" w:rsidP="00796A1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A8">
              <w:rPr>
                <w:rFonts w:ascii="Times New Roman" w:hAnsi="Times New Roman" w:cs="Times New Roman"/>
                <w:sz w:val="24"/>
                <w:szCs w:val="24"/>
              </w:rPr>
              <w:t>Положения СК РФ и ГК РФ о законном режиме имущества супругов: вопросы квалификации вида права на имущество, н</w:t>
            </w:r>
            <w:r w:rsidR="006434EF" w:rsidRPr="003616A8">
              <w:rPr>
                <w:rFonts w:ascii="Times New Roman" w:hAnsi="Times New Roman" w:cs="Times New Roman"/>
                <w:sz w:val="24"/>
                <w:szCs w:val="24"/>
              </w:rPr>
              <w:t>ажитое супругами в период брака.</w:t>
            </w:r>
            <w:r w:rsidRPr="00361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34EF" w:rsidRPr="003616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16A8">
              <w:rPr>
                <w:rFonts w:ascii="Times New Roman" w:hAnsi="Times New Roman" w:cs="Times New Roman"/>
                <w:sz w:val="24"/>
                <w:szCs w:val="24"/>
              </w:rPr>
              <w:t>мущественно</w:t>
            </w:r>
            <w:proofErr w:type="spellEnd"/>
            <w:r w:rsidRPr="003616A8">
              <w:rPr>
                <w:rFonts w:ascii="Times New Roman" w:hAnsi="Times New Roman" w:cs="Times New Roman"/>
                <w:sz w:val="24"/>
                <w:szCs w:val="24"/>
              </w:rPr>
              <w:t>-правовые последствия расторжения брака</w:t>
            </w:r>
            <w:r w:rsidR="00796A15" w:rsidRPr="003616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C9FC40" w14:textId="77777777" w:rsidR="002E537E" w:rsidRPr="003616A8" w:rsidRDefault="00B00903" w:rsidP="008606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A8">
              <w:rPr>
                <w:rFonts w:ascii="Times New Roman" w:hAnsi="Times New Roman" w:cs="Times New Roman"/>
                <w:b/>
                <w:sz w:val="24"/>
                <w:szCs w:val="24"/>
              </w:rPr>
              <w:t>Ответы на вопросы.</w:t>
            </w:r>
          </w:p>
          <w:p w14:paraId="1D59F8F1" w14:textId="705A2853" w:rsidR="00796A15" w:rsidRPr="003616A8" w:rsidRDefault="00796A15" w:rsidP="00860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2E537E" w:rsidRPr="003616A8" w14:paraId="553BF9FA" w14:textId="77777777" w:rsidTr="006434EF">
        <w:trPr>
          <w:trHeight w:val="438"/>
        </w:trPr>
        <w:tc>
          <w:tcPr>
            <w:tcW w:w="1135" w:type="dxa"/>
          </w:tcPr>
          <w:p w14:paraId="3BED134F" w14:textId="77777777" w:rsidR="002E537E" w:rsidRPr="003616A8" w:rsidRDefault="002E537E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16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11.30-11.40</w:t>
            </w:r>
          </w:p>
        </w:tc>
        <w:tc>
          <w:tcPr>
            <w:tcW w:w="8221" w:type="dxa"/>
          </w:tcPr>
          <w:p w14:paraId="110A8EED" w14:textId="77777777" w:rsidR="002E537E" w:rsidRPr="003616A8" w:rsidRDefault="002E537E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16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Перерыв</w:t>
            </w:r>
          </w:p>
          <w:p w14:paraId="5D19C9AD" w14:textId="77777777" w:rsidR="002E537E" w:rsidRPr="003616A8" w:rsidRDefault="002E537E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15AD8CD" w14:textId="77777777" w:rsidR="002E537E" w:rsidRPr="003616A8" w:rsidRDefault="002E537E" w:rsidP="00A32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606FC" w:rsidRPr="003616A8" w14:paraId="18942B0E" w14:textId="77777777" w:rsidTr="00A329A1">
        <w:trPr>
          <w:trHeight w:val="369"/>
        </w:trPr>
        <w:tc>
          <w:tcPr>
            <w:tcW w:w="1135" w:type="dxa"/>
          </w:tcPr>
          <w:p w14:paraId="78F1CCED" w14:textId="77777777" w:rsidR="008606FC" w:rsidRPr="003616A8" w:rsidRDefault="008606FC" w:rsidP="0086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16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11.40-13.10</w:t>
            </w:r>
          </w:p>
        </w:tc>
        <w:tc>
          <w:tcPr>
            <w:tcW w:w="8221" w:type="dxa"/>
          </w:tcPr>
          <w:p w14:paraId="2415946C" w14:textId="77777777" w:rsidR="006434EF" w:rsidRPr="003616A8" w:rsidRDefault="00796A15" w:rsidP="00796A1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A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Имущественные отношения между супругами (бывшими супругами), не регулируемые семейным законодательством. </w:t>
            </w:r>
          </w:p>
          <w:p w14:paraId="54757F41" w14:textId="0FAAEFC5" w:rsidR="00796A15" w:rsidRPr="003616A8" w:rsidRDefault="00796A15" w:rsidP="00796A1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A8">
              <w:rPr>
                <w:rFonts w:ascii="Times New Roman" w:hAnsi="Times New Roman" w:cs="Times New Roman"/>
                <w:sz w:val="24"/>
                <w:szCs w:val="24"/>
              </w:rPr>
              <w:t>Вопросы квалификации прав на выплаты, имеющие специальное целевое назначение, и имущество, приобретенное с использованием бюджетных средств</w:t>
            </w:r>
            <w:r w:rsidR="00446D22" w:rsidRPr="003616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B0CD32" w14:textId="77777777" w:rsidR="008606FC" w:rsidRPr="003616A8" w:rsidRDefault="00B00903" w:rsidP="00B009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A8">
              <w:rPr>
                <w:rFonts w:ascii="Times New Roman" w:hAnsi="Times New Roman" w:cs="Times New Roman"/>
                <w:b/>
                <w:sz w:val="24"/>
                <w:szCs w:val="24"/>
              </w:rPr>
              <w:t>Ответы на вопросы.</w:t>
            </w:r>
          </w:p>
          <w:p w14:paraId="073F0AF6" w14:textId="4BD5A1E6" w:rsidR="00796A15" w:rsidRPr="003616A8" w:rsidRDefault="00796A15" w:rsidP="00B009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96A15" w:rsidRPr="003616A8" w14:paraId="24AF6006" w14:textId="77777777" w:rsidTr="00A329A1">
        <w:trPr>
          <w:trHeight w:val="369"/>
        </w:trPr>
        <w:tc>
          <w:tcPr>
            <w:tcW w:w="1135" w:type="dxa"/>
          </w:tcPr>
          <w:p w14:paraId="0CF15024" w14:textId="06433D41" w:rsidR="00796A15" w:rsidRPr="003616A8" w:rsidRDefault="00796A15" w:rsidP="0086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16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13.10-14.00</w:t>
            </w:r>
          </w:p>
        </w:tc>
        <w:tc>
          <w:tcPr>
            <w:tcW w:w="8221" w:type="dxa"/>
          </w:tcPr>
          <w:p w14:paraId="79B99F49" w14:textId="77777777" w:rsidR="00796A15" w:rsidRPr="003616A8" w:rsidRDefault="00796A15" w:rsidP="00796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16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Перерыв</w:t>
            </w:r>
          </w:p>
          <w:p w14:paraId="209C3BD0" w14:textId="77777777" w:rsidR="00796A15" w:rsidRPr="003616A8" w:rsidRDefault="00796A15" w:rsidP="00796A1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15" w:rsidRPr="003616A8" w14:paraId="73E7AFB2" w14:textId="77777777" w:rsidTr="00A329A1">
        <w:trPr>
          <w:trHeight w:val="369"/>
        </w:trPr>
        <w:tc>
          <w:tcPr>
            <w:tcW w:w="1135" w:type="dxa"/>
          </w:tcPr>
          <w:p w14:paraId="645AC288" w14:textId="7FDA4FE4" w:rsidR="00796A15" w:rsidRPr="003616A8" w:rsidRDefault="00796A15" w:rsidP="0086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16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14.00-15.30</w:t>
            </w:r>
          </w:p>
        </w:tc>
        <w:tc>
          <w:tcPr>
            <w:tcW w:w="8221" w:type="dxa"/>
          </w:tcPr>
          <w:p w14:paraId="27258CFF" w14:textId="32B7AC80" w:rsidR="00796A15" w:rsidRPr="003616A8" w:rsidRDefault="00796A15" w:rsidP="00796A1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A8">
              <w:rPr>
                <w:rFonts w:ascii="Times New Roman" w:hAnsi="Times New Roman" w:cs="Times New Roman"/>
                <w:sz w:val="24"/>
                <w:szCs w:val="24"/>
              </w:rPr>
              <w:t>Распоряжение общим имуществом супругов: презумпция согласия на совершение сделок одним и</w:t>
            </w:r>
            <w:r w:rsidR="00607B7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616A8">
              <w:rPr>
                <w:rFonts w:ascii="Times New Roman" w:hAnsi="Times New Roman" w:cs="Times New Roman"/>
                <w:sz w:val="24"/>
                <w:szCs w:val="24"/>
              </w:rPr>
              <w:t xml:space="preserve"> супругов; необходимость получения нотариально удостоверенного согласия супруга на совершение сделки. </w:t>
            </w:r>
          </w:p>
          <w:p w14:paraId="7A7EB3F6" w14:textId="0B7632FA" w:rsidR="00796A15" w:rsidRPr="003616A8" w:rsidRDefault="00796A15" w:rsidP="00796A1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A8">
              <w:rPr>
                <w:rFonts w:ascii="Times New Roman" w:hAnsi="Times New Roman" w:cs="Times New Roman"/>
                <w:sz w:val="24"/>
                <w:szCs w:val="24"/>
              </w:rPr>
              <w:t>Особенности распоряжения общим имуществом бывшими супругами.</w:t>
            </w:r>
          </w:p>
          <w:p w14:paraId="508E4708" w14:textId="7D47F02B" w:rsidR="00796A15" w:rsidRPr="003616A8" w:rsidRDefault="00796A15" w:rsidP="00796A1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A8">
              <w:rPr>
                <w:rFonts w:ascii="Times New Roman" w:hAnsi="Times New Roman" w:cs="Times New Roman"/>
                <w:b/>
                <w:sz w:val="24"/>
                <w:szCs w:val="24"/>
              </w:rPr>
              <w:t>Ответы на вопросы.</w:t>
            </w:r>
          </w:p>
          <w:p w14:paraId="08E5D34C" w14:textId="77777777" w:rsidR="00796A15" w:rsidRPr="003616A8" w:rsidRDefault="00796A15" w:rsidP="00796A1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6FC" w:rsidRPr="003616A8" w14:paraId="276F3AAB" w14:textId="77777777" w:rsidTr="00A329A1">
        <w:trPr>
          <w:trHeight w:val="369"/>
        </w:trPr>
        <w:tc>
          <w:tcPr>
            <w:tcW w:w="1135" w:type="dxa"/>
          </w:tcPr>
          <w:p w14:paraId="07446798" w14:textId="77777777" w:rsidR="008606FC" w:rsidRPr="003616A8" w:rsidRDefault="008606FC" w:rsidP="0086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14:paraId="6646EBD6" w14:textId="4F019A36" w:rsidR="008606FC" w:rsidRPr="003616A8" w:rsidRDefault="00796A15" w:rsidP="00860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16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 июня</w:t>
            </w:r>
            <w:r w:rsidR="002E585B" w:rsidRPr="003616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</w:t>
            </w:r>
            <w:r w:rsidRPr="003616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="008606FC" w:rsidRPr="003616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ч.</w:t>
            </w:r>
            <w:r w:rsidR="002E585B" w:rsidRPr="003616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  <w:p w14:paraId="4932BDBC" w14:textId="54567813" w:rsidR="008606FC" w:rsidRPr="003616A8" w:rsidRDefault="00796A15" w:rsidP="00860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616A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  <w:t>Удостоверение нотариусами сделок, направленных на регулирование отношений супругов и (или) бывших супругов по поводу их имущества</w:t>
            </w:r>
            <w:r w:rsidRPr="003616A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</w:p>
          <w:p w14:paraId="144941AE" w14:textId="77777777" w:rsidR="003616A8" w:rsidRPr="003616A8" w:rsidRDefault="003616A8" w:rsidP="00860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14:paraId="49D264BB" w14:textId="3B446064" w:rsidR="00796A15" w:rsidRPr="003616A8" w:rsidRDefault="00796A15" w:rsidP="00860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06FC" w:rsidRPr="003616A8" w14:paraId="4710D14F" w14:textId="77777777" w:rsidTr="006434EF">
        <w:trPr>
          <w:trHeight w:val="756"/>
        </w:trPr>
        <w:tc>
          <w:tcPr>
            <w:tcW w:w="1135" w:type="dxa"/>
          </w:tcPr>
          <w:p w14:paraId="712A78B3" w14:textId="77777777" w:rsidR="008606FC" w:rsidRPr="003616A8" w:rsidRDefault="008606FC" w:rsidP="008606F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16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10.00-11.30</w:t>
            </w:r>
          </w:p>
        </w:tc>
        <w:tc>
          <w:tcPr>
            <w:tcW w:w="8221" w:type="dxa"/>
          </w:tcPr>
          <w:p w14:paraId="31D4EEA0" w14:textId="77777777" w:rsidR="008606FC" w:rsidRPr="003616A8" w:rsidRDefault="0018526A" w:rsidP="008606FC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3616A8">
              <w:rPr>
                <w:rFonts w:ascii="Times New Roman" w:eastAsia="Times New Roman" w:hAnsi="Times New Roman" w:cs="Times New Roman"/>
              </w:rPr>
              <w:t>Удостоверение нотариусом соглашения о разделе общего имущества супругов: необходимые и факультативные условия; проверочные действия нотариуса и его обязанности при удостоверении.</w:t>
            </w:r>
            <w:r w:rsidRPr="003616A8">
              <w:rPr>
                <w:rFonts w:ascii="Times New Roman" w:eastAsia="Times New Roman" w:hAnsi="Times New Roman" w:cs="Times New Roman"/>
              </w:rPr>
              <w:br/>
            </w:r>
            <w:r w:rsidR="008606FC" w:rsidRPr="003616A8">
              <w:rPr>
                <w:rFonts w:ascii="Times New Roman" w:hAnsi="Times New Roman" w:cs="Times New Roman"/>
              </w:rPr>
              <w:t xml:space="preserve"> </w:t>
            </w:r>
            <w:r w:rsidR="00B00903" w:rsidRPr="003616A8">
              <w:rPr>
                <w:rFonts w:ascii="Times New Roman" w:hAnsi="Times New Roman" w:cs="Times New Roman"/>
                <w:b/>
              </w:rPr>
              <w:t>Ответы на вопросы.</w:t>
            </w:r>
          </w:p>
          <w:p w14:paraId="54C93C08" w14:textId="1618006C" w:rsidR="0018526A" w:rsidRPr="003616A8" w:rsidRDefault="0018526A" w:rsidP="008606FC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8606FC" w:rsidRPr="003616A8" w14:paraId="307F31C1" w14:textId="77777777" w:rsidTr="00A329A1">
        <w:trPr>
          <w:trHeight w:val="643"/>
        </w:trPr>
        <w:tc>
          <w:tcPr>
            <w:tcW w:w="1135" w:type="dxa"/>
          </w:tcPr>
          <w:p w14:paraId="6B3A9DE9" w14:textId="77777777" w:rsidR="008606FC" w:rsidRPr="003616A8" w:rsidRDefault="008606FC" w:rsidP="008606F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16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11.30-11.40</w:t>
            </w:r>
          </w:p>
        </w:tc>
        <w:tc>
          <w:tcPr>
            <w:tcW w:w="8221" w:type="dxa"/>
          </w:tcPr>
          <w:p w14:paraId="42C8E828" w14:textId="77777777" w:rsidR="008606FC" w:rsidRPr="003616A8" w:rsidRDefault="008606FC" w:rsidP="00860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A8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</w:tr>
      <w:tr w:rsidR="002E585B" w:rsidRPr="003616A8" w14:paraId="2B23B2D7" w14:textId="77777777" w:rsidTr="00A329A1">
        <w:trPr>
          <w:trHeight w:val="70"/>
        </w:trPr>
        <w:tc>
          <w:tcPr>
            <w:tcW w:w="1135" w:type="dxa"/>
          </w:tcPr>
          <w:p w14:paraId="1AA4902F" w14:textId="77777777" w:rsidR="002E585B" w:rsidRPr="003616A8" w:rsidRDefault="002E585B" w:rsidP="002E585B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16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11.40-13.10</w:t>
            </w:r>
          </w:p>
        </w:tc>
        <w:tc>
          <w:tcPr>
            <w:tcW w:w="8221" w:type="dxa"/>
          </w:tcPr>
          <w:p w14:paraId="0B5E2BAE" w14:textId="36BE7100" w:rsidR="0018526A" w:rsidRPr="003616A8" w:rsidRDefault="0018526A" w:rsidP="002E58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A8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 нотариусом брачного договора: предмет и пределы регулирования; проверочные действия нотариуса и его обязанности при удостоверении.</w:t>
            </w:r>
            <w:r w:rsidRPr="003616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2E0B063" w14:textId="77777777" w:rsidR="002E585B" w:rsidRPr="003616A8" w:rsidRDefault="00B00903" w:rsidP="002E58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A8">
              <w:rPr>
                <w:rFonts w:ascii="Times New Roman" w:hAnsi="Times New Roman" w:cs="Times New Roman"/>
                <w:b/>
                <w:sz w:val="24"/>
                <w:szCs w:val="24"/>
              </w:rPr>
              <w:t>Ответы на вопросы.</w:t>
            </w:r>
          </w:p>
          <w:p w14:paraId="3EE32588" w14:textId="50D33D3A" w:rsidR="0018526A" w:rsidRPr="003616A8" w:rsidRDefault="0018526A" w:rsidP="002E58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34EF" w:rsidRPr="003616A8" w14:paraId="0F7CF7ED" w14:textId="77777777" w:rsidTr="00A329A1">
        <w:trPr>
          <w:trHeight w:val="70"/>
        </w:trPr>
        <w:tc>
          <w:tcPr>
            <w:tcW w:w="1135" w:type="dxa"/>
          </w:tcPr>
          <w:p w14:paraId="52B91C36" w14:textId="44726E1A" w:rsidR="006434EF" w:rsidRPr="003616A8" w:rsidRDefault="006434EF" w:rsidP="002E585B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16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13.10-14.00</w:t>
            </w:r>
          </w:p>
        </w:tc>
        <w:tc>
          <w:tcPr>
            <w:tcW w:w="8221" w:type="dxa"/>
          </w:tcPr>
          <w:p w14:paraId="07331B6C" w14:textId="77777777" w:rsidR="006434EF" w:rsidRPr="003616A8" w:rsidRDefault="006434EF" w:rsidP="00643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16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Перерыв</w:t>
            </w:r>
          </w:p>
          <w:p w14:paraId="227C23FA" w14:textId="77777777" w:rsidR="006434EF" w:rsidRPr="003616A8" w:rsidRDefault="006434EF" w:rsidP="006434E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4EF" w:rsidRPr="003616A8" w14:paraId="3FB7461C" w14:textId="77777777" w:rsidTr="00A329A1">
        <w:trPr>
          <w:trHeight w:val="70"/>
        </w:trPr>
        <w:tc>
          <w:tcPr>
            <w:tcW w:w="1135" w:type="dxa"/>
          </w:tcPr>
          <w:p w14:paraId="594B9F52" w14:textId="52C80BB7" w:rsidR="006434EF" w:rsidRPr="003616A8" w:rsidRDefault="006434EF" w:rsidP="002E585B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16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14.00-15.30</w:t>
            </w:r>
          </w:p>
        </w:tc>
        <w:tc>
          <w:tcPr>
            <w:tcW w:w="8221" w:type="dxa"/>
          </w:tcPr>
          <w:p w14:paraId="6A5319F0" w14:textId="1116F996" w:rsidR="0018526A" w:rsidRPr="003616A8" w:rsidRDefault="0018526A" w:rsidP="006434EF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6A8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 нотариусом совместных завещаний и наследственных договоров с участием супругов на стороне наследодателя: особенности и возможности распоряжения супругами общим и личным имуществом на случай смерти; право пережившего супруга наследовать по данным сделкам.</w:t>
            </w:r>
          </w:p>
          <w:p w14:paraId="55FE62F4" w14:textId="77777777" w:rsidR="006434EF" w:rsidRPr="003616A8" w:rsidRDefault="006434EF" w:rsidP="006434EF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A8">
              <w:rPr>
                <w:rFonts w:ascii="Times New Roman" w:hAnsi="Times New Roman" w:cs="Times New Roman"/>
                <w:b/>
                <w:sz w:val="24"/>
                <w:szCs w:val="24"/>
              </w:rPr>
              <w:t>Ответы на вопросы.</w:t>
            </w:r>
          </w:p>
          <w:p w14:paraId="452BE32E" w14:textId="10DBA966" w:rsidR="0018526A" w:rsidRPr="003616A8" w:rsidRDefault="0018526A" w:rsidP="006434E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85B" w:rsidRPr="003616A8" w14:paraId="096B4F9B" w14:textId="77777777" w:rsidTr="00A329A1">
        <w:trPr>
          <w:trHeight w:val="165"/>
        </w:trPr>
        <w:tc>
          <w:tcPr>
            <w:tcW w:w="1135" w:type="dxa"/>
          </w:tcPr>
          <w:p w14:paraId="1390B32E" w14:textId="77777777" w:rsidR="002E585B" w:rsidRPr="003616A8" w:rsidRDefault="002E585B" w:rsidP="002E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14:paraId="3136B3B8" w14:textId="3DFE76F2" w:rsidR="002E585B" w:rsidRPr="003616A8" w:rsidRDefault="006434EF" w:rsidP="002E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616A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18</w:t>
            </w:r>
            <w:r w:rsidR="002E585B" w:rsidRPr="003616A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3616A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июня</w:t>
            </w:r>
            <w:r w:rsidR="002E585B" w:rsidRPr="003616A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(4 ч.)</w:t>
            </w:r>
          </w:p>
          <w:p w14:paraId="2CDFC78D" w14:textId="77777777" w:rsidR="00441F82" w:rsidRPr="003616A8" w:rsidRDefault="006434EF" w:rsidP="002E5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616A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</w:rPr>
              <w:t>Особенности оформления нотариусом наследственных прав на нажитое в период брака имущество</w:t>
            </w:r>
            <w:r w:rsidRPr="003616A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</w:p>
          <w:p w14:paraId="1A9962AD" w14:textId="046835AC" w:rsidR="006434EF" w:rsidRPr="003616A8" w:rsidRDefault="006434EF" w:rsidP="002E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E585B" w:rsidRPr="003616A8" w14:paraId="7700AC1C" w14:textId="77777777" w:rsidTr="00A329A1">
        <w:trPr>
          <w:trHeight w:val="165"/>
        </w:trPr>
        <w:tc>
          <w:tcPr>
            <w:tcW w:w="1135" w:type="dxa"/>
          </w:tcPr>
          <w:p w14:paraId="74D9AF18" w14:textId="77777777" w:rsidR="002E585B" w:rsidRPr="003616A8" w:rsidRDefault="002E585B" w:rsidP="002E585B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16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10.00-11.30</w:t>
            </w:r>
          </w:p>
        </w:tc>
        <w:tc>
          <w:tcPr>
            <w:tcW w:w="8221" w:type="dxa"/>
          </w:tcPr>
          <w:p w14:paraId="3A637682" w14:textId="77777777" w:rsidR="006434EF" w:rsidRPr="003616A8" w:rsidRDefault="006434EF" w:rsidP="002E58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A8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состава наследственной массы лица, обладавшего к моменту открытия наследства правом общей совместной собственности на имущество, возникшей (сохранившейся) по различным основаниям.</w:t>
            </w:r>
          </w:p>
          <w:p w14:paraId="3F078D3A" w14:textId="77777777" w:rsidR="001D74E9" w:rsidRPr="003616A8" w:rsidRDefault="00B00903" w:rsidP="002E58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A8">
              <w:rPr>
                <w:rFonts w:ascii="Times New Roman" w:hAnsi="Times New Roman" w:cs="Times New Roman"/>
                <w:b/>
                <w:sz w:val="24"/>
                <w:szCs w:val="24"/>
              </w:rPr>
              <w:t>Ответы на вопросы.</w:t>
            </w:r>
          </w:p>
          <w:p w14:paraId="774040BE" w14:textId="71E02565" w:rsidR="003616A8" w:rsidRPr="003616A8" w:rsidRDefault="003616A8" w:rsidP="002E58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585B" w:rsidRPr="003616A8" w14:paraId="5B8C3631" w14:textId="77777777" w:rsidTr="00A329A1">
        <w:trPr>
          <w:trHeight w:val="165"/>
        </w:trPr>
        <w:tc>
          <w:tcPr>
            <w:tcW w:w="1135" w:type="dxa"/>
          </w:tcPr>
          <w:p w14:paraId="6FD7AE5F" w14:textId="77777777" w:rsidR="002E585B" w:rsidRPr="003616A8" w:rsidRDefault="002E585B" w:rsidP="002E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16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11.30- 11.40</w:t>
            </w:r>
          </w:p>
        </w:tc>
        <w:tc>
          <w:tcPr>
            <w:tcW w:w="8221" w:type="dxa"/>
          </w:tcPr>
          <w:p w14:paraId="40496A9F" w14:textId="77777777" w:rsidR="002E585B" w:rsidRPr="003616A8" w:rsidRDefault="002E585B" w:rsidP="002E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16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Перерыв</w:t>
            </w:r>
          </w:p>
        </w:tc>
      </w:tr>
      <w:tr w:rsidR="002E585B" w:rsidRPr="003616A8" w14:paraId="1AF4DA40" w14:textId="77777777" w:rsidTr="00A329A1">
        <w:trPr>
          <w:trHeight w:val="165"/>
        </w:trPr>
        <w:tc>
          <w:tcPr>
            <w:tcW w:w="1135" w:type="dxa"/>
          </w:tcPr>
          <w:p w14:paraId="2D07ED3D" w14:textId="77777777" w:rsidR="002E585B" w:rsidRPr="003616A8" w:rsidRDefault="002E585B" w:rsidP="002E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16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11.40-13.10</w:t>
            </w:r>
          </w:p>
        </w:tc>
        <w:tc>
          <w:tcPr>
            <w:tcW w:w="8221" w:type="dxa"/>
          </w:tcPr>
          <w:p w14:paraId="248E2258" w14:textId="77777777" w:rsidR="006434EF" w:rsidRPr="003616A8" w:rsidRDefault="006434EF" w:rsidP="002E5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A8">
              <w:rPr>
                <w:rFonts w:ascii="Times New Roman" w:hAnsi="Times New Roman" w:cs="Times New Roman"/>
                <w:sz w:val="24"/>
                <w:szCs w:val="24"/>
              </w:rPr>
              <w:t>Порядок и проблемы оформления прав пережившего супруга на имущество, нажитое в период брака (в том числе при последовательных и одновременной смерти; права «титульного» пережившего супруга; бывшего пережившего супруга).</w:t>
            </w:r>
          </w:p>
          <w:p w14:paraId="655DAC25" w14:textId="77777777" w:rsidR="002E585B" w:rsidRPr="003616A8" w:rsidRDefault="00B00903" w:rsidP="002E58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A8">
              <w:rPr>
                <w:rFonts w:ascii="Times New Roman" w:hAnsi="Times New Roman" w:cs="Times New Roman"/>
                <w:b/>
                <w:sz w:val="24"/>
                <w:szCs w:val="24"/>
              </w:rPr>
              <w:t>Ответы на вопросы.</w:t>
            </w:r>
          </w:p>
          <w:p w14:paraId="408A769A" w14:textId="1FC1B587" w:rsidR="003616A8" w:rsidRPr="003616A8" w:rsidRDefault="003616A8" w:rsidP="002E58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25F86B44" w14:textId="77777777" w:rsidR="002E537E" w:rsidRPr="003616A8" w:rsidRDefault="002E537E" w:rsidP="00B04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sectPr w:rsidR="002E537E" w:rsidRPr="003616A8" w:rsidSect="000278C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471E0"/>
    <w:multiLevelType w:val="hybridMultilevel"/>
    <w:tmpl w:val="D3CCF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F4C39"/>
    <w:multiLevelType w:val="multilevel"/>
    <w:tmpl w:val="65780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7EA3091D"/>
    <w:multiLevelType w:val="multilevel"/>
    <w:tmpl w:val="BC10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6A5"/>
    <w:rsid w:val="000278CA"/>
    <w:rsid w:val="000D4D37"/>
    <w:rsid w:val="0018526A"/>
    <w:rsid w:val="00187A08"/>
    <w:rsid w:val="001D74E9"/>
    <w:rsid w:val="001E0955"/>
    <w:rsid w:val="002155F9"/>
    <w:rsid w:val="0022552B"/>
    <w:rsid w:val="002915B3"/>
    <w:rsid w:val="00297CDC"/>
    <w:rsid w:val="002C3674"/>
    <w:rsid w:val="002E537E"/>
    <w:rsid w:val="002E585B"/>
    <w:rsid w:val="00310141"/>
    <w:rsid w:val="003616A8"/>
    <w:rsid w:val="003957AA"/>
    <w:rsid w:val="003B78DE"/>
    <w:rsid w:val="00405EC6"/>
    <w:rsid w:val="00441F82"/>
    <w:rsid w:val="00446D22"/>
    <w:rsid w:val="004C046D"/>
    <w:rsid w:val="00593C96"/>
    <w:rsid w:val="005C2A95"/>
    <w:rsid w:val="005D3B69"/>
    <w:rsid w:val="005E3F1A"/>
    <w:rsid w:val="00607B74"/>
    <w:rsid w:val="006434EF"/>
    <w:rsid w:val="00647331"/>
    <w:rsid w:val="0068592C"/>
    <w:rsid w:val="00731B85"/>
    <w:rsid w:val="007818DB"/>
    <w:rsid w:val="00782B3C"/>
    <w:rsid w:val="00796A15"/>
    <w:rsid w:val="008606FC"/>
    <w:rsid w:val="00860702"/>
    <w:rsid w:val="008746A5"/>
    <w:rsid w:val="008779EB"/>
    <w:rsid w:val="008E1E6F"/>
    <w:rsid w:val="008F01AF"/>
    <w:rsid w:val="00916AA9"/>
    <w:rsid w:val="009B07F3"/>
    <w:rsid w:val="00B00903"/>
    <w:rsid w:val="00B04141"/>
    <w:rsid w:val="00B22EDA"/>
    <w:rsid w:val="00B65E2F"/>
    <w:rsid w:val="00D17B02"/>
    <w:rsid w:val="00D213FD"/>
    <w:rsid w:val="00D73188"/>
    <w:rsid w:val="00DC5D94"/>
    <w:rsid w:val="00DE6E5A"/>
    <w:rsid w:val="00E01E03"/>
    <w:rsid w:val="00E925CE"/>
    <w:rsid w:val="00F3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CC70"/>
  <w15:chartTrackingRefBased/>
  <w15:docId w15:val="{7B5D4626-EB88-40E1-BCC2-5FC0173A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4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6A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6A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6A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46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46A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46A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46A5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46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46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46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46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4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4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4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4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46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46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46A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46A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46A5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8746A5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2E537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kern w:val="0"/>
      <w:sz w:val="24"/>
      <w:szCs w:val="24"/>
      <w14:ligatures w14:val="none"/>
    </w:rPr>
  </w:style>
  <w:style w:type="paragraph" w:customStyle="1" w:styleId="2-11">
    <w:name w:val="Средняя сетка 2 - Акцент 11"/>
    <w:uiPriority w:val="1"/>
    <w:qFormat/>
    <w:rsid w:val="002E53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 Spacing"/>
    <w:uiPriority w:val="1"/>
    <w:qFormat/>
    <w:rsid w:val="00E01E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FB040-0ADC-4F27-B785-19BC4DD6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Илюшин</dc:creator>
  <cp:keywords/>
  <dc:description/>
  <cp:lastModifiedBy>Склярова Наталья Дмитриевна</cp:lastModifiedBy>
  <cp:revision>3</cp:revision>
  <dcterms:created xsi:type="dcterms:W3CDTF">2026-04-07T15:41:00Z</dcterms:created>
  <dcterms:modified xsi:type="dcterms:W3CDTF">2026-04-17T10:02:00Z</dcterms:modified>
</cp:coreProperties>
</file>